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7A" w:rsidRPr="002E1914" w:rsidRDefault="004A0D7A" w:rsidP="004A0D7A">
      <w:pPr>
        <w:rPr>
          <w:rFonts w:ascii="Times New Roman" w:hAnsi="Times New Roman"/>
          <w:b/>
          <w:sz w:val="56"/>
          <w:szCs w:val="56"/>
        </w:rPr>
      </w:pPr>
      <w:r w:rsidRPr="002E1914"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E1914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4A0D7A" w:rsidRDefault="004A0D7A" w:rsidP="004A0D7A">
      <w:pPr>
        <w:rPr>
          <w:b/>
          <w:sz w:val="48"/>
          <w:szCs w:val="48"/>
        </w:rPr>
      </w:pPr>
    </w:p>
    <w:p w:rsidR="004A0D7A" w:rsidRPr="002E1914" w:rsidRDefault="004A0D7A" w:rsidP="004A0D7A">
      <w:pPr>
        <w:rPr>
          <w:rFonts w:ascii="Times New Roman" w:hAnsi="Times New Roman"/>
          <w:sz w:val="56"/>
          <w:szCs w:val="56"/>
        </w:rPr>
      </w:pPr>
      <w:r w:rsidRPr="002E1914">
        <w:rPr>
          <w:rFonts w:ascii="Times New Roman" w:hAnsi="Times New Roman"/>
          <w:sz w:val="56"/>
          <w:szCs w:val="56"/>
        </w:rPr>
        <w:t>Компетенция</w:t>
      </w:r>
    </w:p>
    <w:p w:rsidR="004A0D7A" w:rsidRPr="002E1914" w:rsidRDefault="004A0D7A" w:rsidP="004A0D7A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Ветеринария</w:t>
      </w:r>
    </w:p>
    <w:p w:rsidR="004A0D7A" w:rsidRPr="002E1914" w:rsidRDefault="004A0D7A" w:rsidP="004A0D7A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4A0D7A" w:rsidRPr="002E1914" w:rsidRDefault="004A0D7A" w:rsidP="006B315B">
      <w:pPr>
        <w:pStyle w:val="Doctitle"/>
        <w:ind w:left="720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D7A" w:rsidRPr="002E1914" w:rsidRDefault="004A0D7A" w:rsidP="004A0D7A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4A0D7A" w:rsidRPr="002E1914" w:rsidRDefault="004A0D7A" w:rsidP="004A0D7A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4A0D7A" w:rsidRPr="002E1914" w:rsidRDefault="004A0D7A" w:rsidP="004A0D7A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4A0D7A" w:rsidRPr="002E1914" w:rsidRDefault="004A0D7A" w:rsidP="006B315B">
      <w:pPr>
        <w:pStyle w:val="Doctitle"/>
        <w:ind w:left="720"/>
        <w:rPr>
          <w:rFonts w:ascii="Times New Roman" w:eastAsia="Malgun Gothic" w:hAnsi="Times New Roman"/>
          <w:b w:val="0"/>
          <w:sz w:val="28"/>
          <w:szCs w:val="28"/>
          <w:lang w:val="ru-RU"/>
        </w:rPr>
      </w:pPr>
    </w:p>
    <w:p w:rsidR="004A0D7A" w:rsidRPr="002E1914" w:rsidRDefault="004A0D7A" w:rsidP="004A0D7A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4A0D7A" w:rsidRPr="00AC2D87" w:rsidRDefault="004A0D7A" w:rsidP="004A0D7A">
      <w:pPr>
        <w:pStyle w:val="Doctitle"/>
        <w:ind w:left="720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AC2D87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Количество часов на выполнение задания: </w:t>
      </w:r>
      <w:r w:rsidR="006B315B">
        <w:rPr>
          <w:rFonts w:ascii="Times New Roman" w:eastAsia="Malgun Gothic" w:hAnsi="Times New Roman"/>
          <w:b w:val="0"/>
          <w:sz w:val="28"/>
          <w:szCs w:val="28"/>
          <w:lang w:val="ru-RU"/>
        </w:rPr>
        <w:t>1</w:t>
      </w:r>
      <w:r w:rsidRPr="00AC2D87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 ч.</w:t>
      </w:r>
      <w:r w:rsidR="006B315B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 25 мин.</w:t>
      </w:r>
    </w:p>
    <w:p w:rsidR="004A0D7A" w:rsidRPr="00874E1A" w:rsidRDefault="004A0D7A" w:rsidP="004A0D7A">
      <w:pPr>
        <w:pStyle w:val="Docsubtitle2"/>
        <w:rPr>
          <w:lang w:val="ru-RU" w:eastAsia="ko-KR"/>
        </w:rPr>
      </w:pPr>
    </w:p>
    <w:p w:rsidR="004A0D7A" w:rsidRDefault="004A0D7A" w:rsidP="004A0D7A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4A0D7A" w:rsidRDefault="0069052D" w:rsidP="0095204D">
      <w:pPr>
        <w:pStyle w:val="2"/>
        <w:spacing w:before="0" w:after="0" w:line="276" w:lineRule="auto"/>
        <w:jc w:val="both"/>
        <w:rPr>
          <w:rStyle w:val="1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1"/>
          <w:rFonts w:ascii="Times New Roman" w:hAnsi="Times New Roman" w:cs="Times New Roman"/>
          <w:i w:val="0"/>
          <w:sz w:val="28"/>
          <w:szCs w:val="28"/>
        </w:rPr>
        <w:lastRenderedPageBreak/>
        <w:t>Главный эксперт:</w:t>
      </w:r>
      <w:r>
        <w:rPr>
          <w:rStyle w:val="1"/>
          <w:rFonts w:ascii="Times New Roman" w:hAnsi="Times New Roman" w:cs="Times New Roman"/>
          <w:b w:val="0"/>
          <w:i w:val="0"/>
          <w:sz w:val="28"/>
          <w:szCs w:val="28"/>
        </w:rPr>
        <w:t xml:space="preserve"> Андреева Марианна Ивановна, мастер ПО</w:t>
      </w:r>
      <w:r w:rsidR="0095204D">
        <w:rPr>
          <w:rStyle w:val="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69052D" w:rsidRDefault="0069052D" w:rsidP="009520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Возрастная категория: </w:t>
      </w:r>
      <w:r w:rsidRPr="0069052D">
        <w:rPr>
          <w:rFonts w:ascii="Times New Roman" w:eastAsia="Calibri" w:hAnsi="Times New Roman"/>
          <w:sz w:val="28"/>
          <w:szCs w:val="28"/>
          <w:lang w:eastAsia="en-US"/>
        </w:rPr>
        <w:t>14-16 лет (примечание: на момент участия в региональном этапе чемпионата до 31.08.2021 год участнику не должно быть 17 лет)</w:t>
      </w:r>
      <w:r w:rsidR="0095204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9052D" w:rsidRDefault="0069052D" w:rsidP="009520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204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Дата проведения: </w:t>
      </w:r>
      <w:r>
        <w:rPr>
          <w:rFonts w:ascii="Times New Roman" w:eastAsia="Calibri" w:hAnsi="Times New Roman"/>
          <w:sz w:val="28"/>
          <w:szCs w:val="28"/>
          <w:lang w:eastAsia="en-US"/>
        </w:rPr>
        <w:t>04.12.2020г.</w:t>
      </w:r>
    </w:p>
    <w:p w:rsidR="0069052D" w:rsidRPr="0095204D" w:rsidRDefault="0069052D" w:rsidP="009520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204D">
        <w:rPr>
          <w:rFonts w:ascii="Times New Roman" w:eastAsia="Calibri" w:hAnsi="Times New Roman"/>
          <w:b/>
          <w:sz w:val="28"/>
          <w:szCs w:val="28"/>
          <w:lang w:eastAsia="en-US"/>
        </w:rPr>
        <w:t>Формат проведения: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дистанционно с использованием платформы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ZOOM</w:t>
      </w:r>
      <w:r w:rsidR="0095204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9052D" w:rsidRDefault="0069052D" w:rsidP="009520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204D">
        <w:rPr>
          <w:rFonts w:ascii="Times New Roman" w:eastAsia="Calibri" w:hAnsi="Times New Roman"/>
          <w:b/>
          <w:sz w:val="28"/>
          <w:szCs w:val="28"/>
          <w:lang w:eastAsia="en-US"/>
        </w:rPr>
        <w:t>Время проведения: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10.00 ч</w:t>
      </w:r>
      <w:r w:rsidR="0095204D">
        <w:rPr>
          <w:rFonts w:ascii="Times New Roman" w:eastAsia="Calibri" w:hAnsi="Times New Roman"/>
          <w:sz w:val="28"/>
          <w:szCs w:val="28"/>
          <w:lang w:eastAsia="en-US"/>
        </w:rPr>
        <w:t xml:space="preserve"> – Модуль1, 14.00 ч – Модуль2.</w:t>
      </w:r>
    </w:p>
    <w:p w:rsidR="0069052D" w:rsidRDefault="0069052D" w:rsidP="009520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204D">
        <w:rPr>
          <w:rFonts w:ascii="Times New Roman" w:eastAsia="Calibri" w:hAnsi="Times New Roman"/>
          <w:b/>
          <w:sz w:val="28"/>
          <w:szCs w:val="28"/>
          <w:lang w:eastAsia="en-US"/>
        </w:rPr>
        <w:t>Форма участия: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индивидуальная</w:t>
      </w:r>
      <w:r w:rsidR="0095204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9052D" w:rsidRDefault="0069052D" w:rsidP="009520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204D">
        <w:rPr>
          <w:rFonts w:ascii="Times New Roman" w:eastAsia="Calibri" w:hAnsi="Times New Roman"/>
          <w:b/>
          <w:sz w:val="28"/>
          <w:szCs w:val="28"/>
          <w:lang w:eastAsia="en-US"/>
        </w:rPr>
        <w:t>Количество часов на выполнение задания: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 ч. 25 мин.</w:t>
      </w:r>
    </w:p>
    <w:p w:rsidR="0069052D" w:rsidRPr="0069052D" w:rsidRDefault="0069052D" w:rsidP="009520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204D">
        <w:rPr>
          <w:rFonts w:ascii="Times New Roman" w:eastAsia="Calibri" w:hAnsi="Times New Roman"/>
          <w:b/>
          <w:sz w:val="28"/>
          <w:szCs w:val="28"/>
          <w:lang w:eastAsia="en-US"/>
        </w:rPr>
        <w:t>При себе иметь (обязательно):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сотовый телефон или ноутбук, ручку, Экспресс-диагностикум, лопатка для пробы молока Шельма, спец.одежда (халат, или одноразовый защитный костюм)</w:t>
      </w:r>
      <w:r w:rsidR="0095204D">
        <w:rPr>
          <w:rFonts w:ascii="Times New Roman" w:eastAsia="Calibri" w:hAnsi="Times New Roman"/>
          <w:sz w:val="28"/>
          <w:szCs w:val="28"/>
          <w:lang w:eastAsia="en-US"/>
        </w:rPr>
        <w:t>, перчатка, маска, термометр, фонендоскоп.</w:t>
      </w:r>
    </w:p>
    <w:p w:rsidR="004A0D7A" w:rsidRPr="001C460E" w:rsidRDefault="004A0D7A" w:rsidP="004A0D7A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4A0D7A" w:rsidRPr="009428CB" w:rsidRDefault="006B315B" w:rsidP="004A0D7A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4"/>
      <w:r>
        <w:rPr>
          <w:rFonts w:ascii="Times New Roman" w:hAnsi="Times New Roman"/>
          <w:i w:val="0"/>
          <w:sz w:val="28"/>
          <w:lang w:val="ru-RU"/>
        </w:rPr>
        <w:t>1</w:t>
      </w:r>
      <w:r w:rsidR="004A0D7A">
        <w:rPr>
          <w:rFonts w:ascii="Times New Roman" w:hAnsi="Times New Roman"/>
          <w:i w:val="0"/>
          <w:sz w:val="28"/>
          <w:lang w:val="ru-RU"/>
        </w:rPr>
        <w:t xml:space="preserve">. </w:t>
      </w:r>
      <w:r w:rsidR="004A0D7A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0"/>
    </w:p>
    <w:p w:rsidR="004A0D7A" w:rsidRDefault="004A0D7A" w:rsidP="004A0D7A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4A0D7A" w:rsidRPr="003F5F84" w:rsidRDefault="004A0D7A" w:rsidP="004A0D7A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Содержанием конкурсного задания </w:t>
      </w:r>
      <w:r>
        <w:rPr>
          <w:rStyle w:val="1"/>
          <w:rFonts w:ascii="Times New Roman" w:hAnsi="Times New Roman" w:cs="Times New Roman"/>
          <w:sz w:val="28"/>
          <w:szCs w:val="28"/>
        </w:rPr>
        <w:t>являются выполнение практических видов деятельности специальности Ветеринария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Участники соревнований получают перечень заданий.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Конкурсное задание имеет несколько модулей, выполняемых </w:t>
      </w:r>
      <w:r>
        <w:rPr>
          <w:rStyle w:val="1"/>
          <w:rFonts w:ascii="Times New Roman" w:hAnsi="Times New Roman" w:cs="Times New Roman"/>
          <w:sz w:val="28"/>
          <w:szCs w:val="28"/>
        </w:rPr>
        <w:t>согласно графику перемещения (дорожная карта)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</w:p>
    <w:p w:rsidR="004A0D7A" w:rsidRDefault="004A0D7A" w:rsidP="004A0D7A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 включает в себя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2 модуля: </w:t>
      </w:r>
      <w:r w:rsidRPr="00706E5D">
        <w:rPr>
          <w:rFonts w:ascii="Times New Roman" w:hAnsi="Times New Roman" w:cs="Times New Roman"/>
          <w:sz w:val="28"/>
          <w:szCs w:val="28"/>
        </w:rPr>
        <w:t>ветеринарно-санитарная  экспертиза продуктов и сырья животного происхождения</w:t>
      </w:r>
      <w:r w:rsidRPr="00706E5D">
        <w:rPr>
          <w:rStyle w:val="1"/>
          <w:rFonts w:ascii="Times New Roman" w:hAnsi="Times New Roman" w:cs="Times New Roman"/>
          <w:sz w:val="28"/>
          <w:szCs w:val="28"/>
        </w:rPr>
        <w:t xml:space="preserve"> и р</w:t>
      </w:r>
      <w:r w:rsidRPr="00706E5D">
        <w:rPr>
          <w:rFonts w:ascii="Times New Roman" w:hAnsi="Times New Roman" w:cs="Times New Roman"/>
          <w:sz w:val="28"/>
          <w:szCs w:val="28"/>
        </w:rPr>
        <w:t>ешение профессиональных (ситуационных)  задач</w:t>
      </w:r>
      <w:r w:rsidRPr="00706E5D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4A0D7A" w:rsidRPr="003F5F84" w:rsidRDefault="004A0D7A" w:rsidP="004A0D7A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критери</w:t>
      </w:r>
      <w:r>
        <w:rPr>
          <w:rStyle w:val="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</w:t>
      </w:r>
      <w:r>
        <w:rPr>
          <w:rStyle w:val="1"/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4A0D7A" w:rsidRDefault="004A0D7A" w:rsidP="004A0D7A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жюри.</w:t>
      </w:r>
    </w:p>
    <w:p w:rsidR="004A0D7A" w:rsidRPr="008F2EE8" w:rsidRDefault="004A0D7A" w:rsidP="004A0D7A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Если участник конкурса не выполняет требования техники безопасности, подвергает опасности себя или других </w:t>
      </w:r>
      <w:r>
        <w:rPr>
          <w:rStyle w:val="1"/>
          <w:rFonts w:ascii="Times New Roman" w:hAnsi="Times New Roman" w:cs="Times New Roman"/>
          <w:sz w:val="28"/>
          <w:szCs w:val="28"/>
        </w:rPr>
        <w:t>лиц, находящихся на конкурсной площадке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, такой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конкурсантбудет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отстранен от </w:t>
      </w:r>
      <w:r>
        <w:rPr>
          <w:rStyle w:val="1"/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4A0D7A" w:rsidRDefault="004A0D7A" w:rsidP="004A0D7A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1" w:name="_Toc379539625"/>
      <w:r>
        <w:rPr>
          <w:rFonts w:ascii="Times New Roman" w:hAnsi="Times New Roman"/>
          <w:i/>
          <w:sz w:val="28"/>
        </w:rPr>
        <w:br w:type="page"/>
      </w:r>
    </w:p>
    <w:p w:rsidR="004A0D7A" w:rsidRPr="00204718" w:rsidRDefault="006B315B" w:rsidP="004A0D7A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2</w:t>
      </w:r>
      <w:r w:rsidR="004A0D7A">
        <w:rPr>
          <w:rFonts w:ascii="Times New Roman" w:hAnsi="Times New Roman"/>
          <w:i w:val="0"/>
          <w:sz w:val="28"/>
          <w:lang w:val="ru-RU"/>
        </w:rPr>
        <w:t xml:space="preserve">. </w:t>
      </w:r>
      <w:r w:rsidR="004A0D7A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1"/>
    </w:p>
    <w:p w:rsidR="004A0D7A" w:rsidRDefault="004A0D7A" w:rsidP="004A0D7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A0D7A" w:rsidRDefault="004A0D7A" w:rsidP="004A0D7A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4A0D7A" w:rsidRDefault="004A0D7A" w:rsidP="004A0D7A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/>
      </w:tblPr>
      <w:tblGrid>
        <w:gridCol w:w="585"/>
        <w:gridCol w:w="6022"/>
        <w:gridCol w:w="1683"/>
        <w:gridCol w:w="1281"/>
      </w:tblGrid>
      <w:tr w:rsidR="004A0D7A" w:rsidRPr="00E60085" w:rsidTr="003365C1">
        <w:tc>
          <w:tcPr>
            <w:tcW w:w="585" w:type="dxa"/>
            <w:vAlign w:val="center"/>
          </w:tcPr>
          <w:p w:rsidR="004A0D7A" w:rsidRPr="00BA5866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6022" w:type="dxa"/>
            <w:vAlign w:val="center"/>
          </w:tcPr>
          <w:p w:rsidR="004A0D7A" w:rsidRPr="00BA5866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4A0D7A" w:rsidRPr="00BA5866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4A0D7A" w:rsidRPr="00BA5866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>Время на задание</w:t>
            </w:r>
          </w:p>
        </w:tc>
      </w:tr>
      <w:tr w:rsidR="004A0D7A" w:rsidRPr="00E60085" w:rsidTr="003365C1">
        <w:tc>
          <w:tcPr>
            <w:tcW w:w="585" w:type="dxa"/>
          </w:tcPr>
          <w:p w:rsidR="004A0D7A" w:rsidRPr="004A1455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022" w:type="dxa"/>
          </w:tcPr>
          <w:p w:rsidR="004A0D7A" w:rsidRDefault="004A0D7A" w:rsidP="003365C1">
            <w:pPr>
              <w:ind w:hanging="34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  <w:r w:rsidRPr="002F3F0A">
              <w:rPr>
                <w:rFonts w:ascii="Times New Roman" w:hAnsi="Times New Roman"/>
              </w:rPr>
              <w:t xml:space="preserve">: </w:t>
            </w:r>
            <w:r w:rsidRPr="002F3F0A">
              <w:rPr>
                <w:rFonts w:ascii="Times New Roman" w:eastAsia="Calibri" w:hAnsi="Times New Roman"/>
              </w:rPr>
              <w:t>Ветеринарно-санитарная  экспертиза продуктов и сырья животного</w:t>
            </w:r>
            <w:r>
              <w:rPr>
                <w:rFonts w:ascii="Times New Roman" w:eastAsia="Calibri" w:hAnsi="Times New Roman"/>
              </w:rPr>
              <w:t xml:space="preserve"> и растительного</w:t>
            </w:r>
            <w:r w:rsidRPr="002F3F0A">
              <w:rPr>
                <w:rFonts w:ascii="Times New Roman" w:eastAsia="Calibri" w:hAnsi="Times New Roman"/>
              </w:rPr>
              <w:t xml:space="preserve"> происхождения</w:t>
            </w:r>
          </w:p>
          <w:p w:rsidR="004A0D7A" w:rsidRDefault="004A0D7A" w:rsidP="003365C1">
            <w:pPr>
              <w:ind w:hanging="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 Определение качества молока (15 мин)</w:t>
            </w:r>
          </w:p>
          <w:p w:rsidR="004A0D7A" w:rsidRPr="002F3F0A" w:rsidRDefault="004A0D7A" w:rsidP="004A0D7A">
            <w:pPr>
              <w:ind w:hanging="3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1.2 Определение органолептических показателей меда (10мин)</w:t>
            </w:r>
          </w:p>
        </w:tc>
        <w:tc>
          <w:tcPr>
            <w:tcW w:w="1683" w:type="dxa"/>
          </w:tcPr>
          <w:p w:rsidR="004A0D7A" w:rsidRDefault="004A0D7A" w:rsidP="003365C1">
            <w:pPr>
              <w:jc w:val="center"/>
            </w:pPr>
            <w:r w:rsidRPr="000A6035">
              <w:rPr>
                <w:rFonts w:ascii="Times New Roman" w:hAnsi="Times New Roman"/>
                <w:sz w:val="24"/>
                <w:szCs w:val="28"/>
              </w:rPr>
              <w:t>Согласно графику п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0A6035">
              <w:rPr>
                <w:rFonts w:ascii="Times New Roman" w:hAnsi="Times New Roman"/>
                <w:sz w:val="24"/>
                <w:szCs w:val="28"/>
              </w:rPr>
              <w:t>ремещений</w:t>
            </w:r>
          </w:p>
        </w:tc>
        <w:tc>
          <w:tcPr>
            <w:tcW w:w="1281" w:type="dxa"/>
            <w:vAlign w:val="center"/>
          </w:tcPr>
          <w:p w:rsidR="004A0D7A" w:rsidRPr="004A1455" w:rsidRDefault="004A0D7A" w:rsidP="004A0D7A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25мин</w:t>
            </w:r>
          </w:p>
        </w:tc>
      </w:tr>
      <w:tr w:rsidR="004A0D7A" w:rsidRPr="00E60085" w:rsidTr="003365C1">
        <w:tc>
          <w:tcPr>
            <w:tcW w:w="585" w:type="dxa"/>
          </w:tcPr>
          <w:p w:rsidR="004A0D7A" w:rsidRPr="004A1455" w:rsidRDefault="004A0D7A" w:rsidP="003365C1">
            <w:pPr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022" w:type="dxa"/>
          </w:tcPr>
          <w:p w:rsidR="004A0D7A" w:rsidRDefault="004A0D7A" w:rsidP="003365C1">
            <w:pPr>
              <w:ind w:hanging="34"/>
              <w:rPr>
                <w:rFonts w:ascii="Times New Roman" w:eastAsia="Calibri" w:hAnsi="Times New Roman"/>
              </w:rPr>
            </w:pPr>
            <w:r w:rsidRPr="002F3F0A">
              <w:rPr>
                <w:rFonts w:ascii="Times New Roman" w:hAnsi="Times New Roman"/>
              </w:rPr>
              <w:t xml:space="preserve">Модуль </w:t>
            </w:r>
            <w:r>
              <w:rPr>
                <w:rFonts w:ascii="Times New Roman" w:hAnsi="Times New Roman"/>
              </w:rPr>
              <w:t>2</w:t>
            </w:r>
            <w:r w:rsidRPr="002F3F0A">
              <w:rPr>
                <w:rFonts w:ascii="Times New Roman" w:hAnsi="Times New Roman"/>
              </w:rPr>
              <w:t xml:space="preserve">: </w:t>
            </w:r>
            <w:r w:rsidRPr="002F3F0A">
              <w:rPr>
                <w:rFonts w:ascii="Times New Roman" w:eastAsia="Calibri" w:hAnsi="Times New Roman"/>
              </w:rPr>
              <w:t>Решение профессиональных (ситуационных)  задач</w:t>
            </w:r>
          </w:p>
          <w:p w:rsidR="004A0D7A" w:rsidRDefault="004A0D7A" w:rsidP="003365C1">
            <w:pPr>
              <w:ind w:hanging="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2.1 Клиничес</w:t>
            </w:r>
            <w:r w:rsidR="006B315B">
              <w:rPr>
                <w:rFonts w:ascii="Times New Roman" w:eastAsia="Calibri" w:hAnsi="Times New Roman"/>
              </w:rPr>
              <w:t>кий осмотр сельскохозяйственных (домашних)</w:t>
            </w:r>
            <w:r>
              <w:rPr>
                <w:rFonts w:ascii="Times New Roman" w:eastAsia="Calibri" w:hAnsi="Times New Roman"/>
              </w:rPr>
              <w:t xml:space="preserve"> животных и птицы (40 мин)</w:t>
            </w:r>
          </w:p>
          <w:p w:rsidR="004A0D7A" w:rsidRPr="000F6FD0" w:rsidRDefault="004A0D7A" w:rsidP="004A0D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 Выполнение манипуляций в ране (до 20мин)</w:t>
            </w:r>
          </w:p>
        </w:tc>
        <w:tc>
          <w:tcPr>
            <w:tcW w:w="1683" w:type="dxa"/>
          </w:tcPr>
          <w:p w:rsidR="004A0D7A" w:rsidRDefault="004A0D7A" w:rsidP="003365C1">
            <w:pPr>
              <w:jc w:val="center"/>
            </w:pPr>
            <w:r w:rsidRPr="000A6035">
              <w:rPr>
                <w:rFonts w:ascii="Times New Roman" w:hAnsi="Times New Roman"/>
                <w:sz w:val="24"/>
                <w:szCs w:val="28"/>
              </w:rPr>
              <w:t>Согласно графику п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0A6035">
              <w:rPr>
                <w:rFonts w:ascii="Times New Roman" w:hAnsi="Times New Roman"/>
                <w:sz w:val="24"/>
                <w:szCs w:val="28"/>
              </w:rPr>
              <w:t>ремещений</w:t>
            </w:r>
          </w:p>
        </w:tc>
        <w:tc>
          <w:tcPr>
            <w:tcW w:w="1281" w:type="dxa"/>
            <w:vAlign w:val="center"/>
          </w:tcPr>
          <w:p w:rsidR="004A0D7A" w:rsidRPr="004A1455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ч.</w:t>
            </w:r>
          </w:p>
        </w:tc>
      </w:tr>
    </w:tbl>
    <w:p w:rsidR="004A0D7A" w:rsidRDefault="004A0D7A" w:rsidP="004A0D7A">
      <w:pPr>
        <w:spacing w:after="0"/>
        <w:rPr>
          <w:rFonts w:ascii="Times New Roman" w:hAnsi="Times New Roman"/>
          <w:b/>
          <w:szCs w:val="28"/>
        </w:rPr>
      </w:pPr>
    </w:p>
    <w:p w:rsidR="004A0D7A" w:rsidRPr="00390F2E" w:rsidRDefault="004A0D7A" w:rsidP="004A0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A0D7A" w:rsidRPr="009026FC" w:rsidRDefault="004A0D7A" w:rsidP="004A0D7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Модуль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1</w:t>
      </w: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. «</w:t>
      </w:r>
      <w:r w:rsidRPr="009026FC">
        <w:rPr>
          <w:rFonts w:ascii="Times New Roman" w:hAnsi="Times New Roman"/>
          <w:b/>
          <w:sz w:val="28"/>
          <w:szCs w:val="24"/>
        </w:rPr>
        <w:t>Ветеринарно-санитарная  экспертиза продуктов и сырья</w:t>
      </w:r>
    </w:p>
    <w:p w:rsidR="004A0D7A" w:rsidRDefault="004A0D7A" w:rsidP="004A0D7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sz w:val="28"/>
          <w:szCs w:val="24"/>
        </w:rPr>
        <w:t xml:space="preserve"> животного и растительного происхождения</w:t>
      </w:r>
    </w:p>
    <w:p w:rsidR="004A0D7A" w:rsidRDefault="004A0D7A" w:rsidP="004A0D7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4A0D7A" w:rsidRDefault="004A0D7A" w:rsidP="004A0D7A">
      <w:pPr>
        <w:autoSpaceDE w:val="0"/>
        <w:autoSpaceDN w:val="0"/>
        <w:adjustRightInd w:val="0"/>
        <w:spacing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0978BC">
        <w:rPr>
          <w:rFonts w:ascii="Times New Roman" w:hAnsi="Times New Roman"/>
          <w:b/>
          <w:bCs/>
          <w:sz w:val="28"/>
          <w:bdr w:val="none" w:sz="0" w:space="0" w:color="auto" w:frame="1"/>
          <w:shd w:val="clear" w:color="auto" w:fill="FAFAFA"/>
        </w:rPr>
        <w:t xml:space="preserve">Определение качества </w:t>
      </w:r>
      <w:r>
        <w:rPr>
          <w:rFonts w:ascii="Times New Roman" w:hAnsi="Times New Roman"/>
          <w:b/>
          <w:sz w:val="28"/>
          <w:szCs w:val="24"/>
        </w:rPr>
        <w:t>молока</w:t>
      </w:r>
    </w:p>
    <w:p w:rsidR="004A0D7A" w:rsidRPr="000F45C3" w:rsidRDefault="004A0D7A" w:rsidP="004A0D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50183"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  <w:t>Конкурсанту</w:t>
      </w:r>
      <w:r w:rsidRPr="00740DD1"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209A3">
        <w:rPr>
          <w:rFonts w:ascii="Times New Roman" w:hAnsi="Times New Roman"/>
          <w:color w:val="000000"/>
          <w:sz w:val="28"/>
          <w:szCs w:val="28"/>
        </w:rPr>
        <w:t>одготов</w:t>
      </w:r>
      <w:r>
        <w:rPr>
          <w:rFonts w:ascii="Times New Roman" w:hAnsi="Times New Roman"/>
          <w:color w:val="000000"/>
          <w:sz w:val="28"/>
          <w:szCs w:val="28"/>
        </w:rPr>
        <w:t>ить 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</w:t>
      </w:r>
      <w:r>
        <w:rPr>
          <w:rFonts w:ascii="Times New Roman" w:hAnsi="Times New Roman"/>
          <w:color w:val="000000"/>
          <w:sz w:val="28"/>
          <w:szCs w:val="28"/>
        </w:rPr>
        <w:t xml:space="preserve">исследования, </w:t>
      </w:r>
      <w:r>
        <w:rPr>
          <w:rFonts w:ascii="Times New Roman" w:hAnsi="Times New Roman"/>
          <w:sz w:val="28"/>
          <w:szCs w:val="28"/>
        </w:rPr>
        <w:t>определить качество молока</w:t>
      </w:r>
      <w:r w:rsidRPr="00115AAD"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полученным результатам.</w:t>
      </w:r>
    </w:p>
    <w:p w:rsidR="004A0D7A" w:rsidRDefault="004A0D7A" w:rsidP="004A0D7A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4A1455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>:</w:t>
      </w:r>
    </w:p>
    <w:p w:rsidR="004A0D7A" w:rsidRPr="00D209A3" w:rsidRDefault="004A0D7A" w:rsidP="004A0D7A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4A0D7A" w:rsidRPr="00D209A3" w:rsidRDefault="004A0D7A" w:rsidP="004A0D7A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4A0D7A" w:rsidRDefault="004A0D7A" w:rsidP="004A0D7A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</w:t>
      </w:r>
      <w:r w:rsidRPr="00D209A3">
        <w:rPr>
          <w:rFonts w:ascii="Times New Roman" w:eastAsia="Calibri" w:hAnsi="Times New Roman"/>
          <w:bCs/>
          <w:sz w:val="28"/>
          <w:szCs w:val="28"/>
        </w:rPr>
        <w:t>одготовка рабочего места;</w:t>
      </w:r>
    </w:p>
    <w:p w:rsidR="004A0D7A" w:rsidRPr="00D209A3" w:rsidRDefault="004A0D7A" w:rsidP="004A0D7A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правила работы с пробами молока для проведения исследований. Количество </w:t>
      </w:r>
      <w:r w:rsidRPr="008D7819">
        <w:rPr>
          <w:rFonts w:ascii="Times New Roman" w:eastAsia="Calibri" w:hAnsi="Times New Roman"/>
          <w:bCs/>
          <w:sz w:val="28"/>
          <w:szCs w:val="28"/>
        </w:rPr>
        <w:t>проб м</w:t>
      </w:r>
      <w:r>
        <w:rPr>
          <w:rFonts w:ascii="Times New Roman" w:eastAsia="Calibri" w:hAnsi="Times New Roman"/>
          <w:bCs/>
          <w:sz w:val="28"/>
          <w:szCs w:val="28"/>
        </w:rPr>
        <w:t>олока для проведения исследований - 2</w:t>
      </w:r>
      <w:r w:rsidRPr="008D7819">
        <w:rPr>
          <w:rFonts w:ascii="Times New Roman" w:eastAsia="Calibri" w:hAnsi="Times New Roman"/>
          <w:bCs/>
          <w:sz w:val="28"/>
          <w:szCs w:val="28"/>
        </w:rPr>
        <w:t>;</w:t>
      </w:r>
    </w:p>
    <w:p w:rsidR="004A0D7A" w:rsidRDefault="004A0D7A" w:rsidP="004A0D7A">
      <w:pPr>
        <w:spacing w:after="0" w:line="360" w:lineRule="auto"/>
        <w:contextualSpacing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- о</w:t>
      </w:r>
      <w:r w:rsidRPr="000978BC">
        <w:rPr>
          <w:rFonts w:ascii="Times New Roman" w:hAnsi="Times New Roman"/>
          <w:sz w:val="28"/>
        </w:rPr>
        <w:t xml:space="preserve">пределение качества </w:t>
      </w:r>
      <w:r>
        <w:rPr>
          <w:rFonts w:ascii="Times New Roman" w:hAnsi="Times New Roman"/>
          <w:sz w:val="28"/>
        </w:rPr>
        <w:t>молока с помощью экспресс-диагностикума</w:t>
      </w:r>
      <w:r>
        <w:rPr>
          <w:rFonts w:ascii="Times New Roman" w:hAnsi="Times New Roman"/>
          <w:sz w:val="36"/>
          <w:szCs w:val="28"/>
        </w:rPr>
        <w:t>;</w:t>
      </w:r>
    </w:p>
    <w:p w:rsidR="004A0D7A" w:rsidRDefault="004A0D7A" w:rsidP="004A0D7A">
      <w:pPr>
        <w:spacing w:after="0" w:line="360" w:lineRule="auto"/>
        <w:contextualSpacing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E8785E">
        <w:rPr>
          <w:rFonts w:ascii="Times New Roman" w:hAnsi="Times New Roman"/>
          <w:sz w:val="28"/>
        </w:rPr>
        <w:t>умение работать с оборудованием, экономизация расходных материалов</w:t>
      </w:r>
      <w:r>
        <w:rPr>
          <w:rFonts w:ascii="Times New Roman" w:hAnsi="Times New Roman"/>
          <w:sz w:val="28"/>
        </w:rPr>
        <w:t>;</w:t>
      </w:r>
    </w:p>
    <w:p w:rsidR="004A0D7A" w:rsidRDefault="004A0D7A" w:rsidP="004A0D7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D209A3">
        <w:rPr>
          <w:rFonts w:ascii="Times New Roman" w:hAnsi="Times New Roman"/>
          <w:sz w:val="28"/>
          <w:szCs w:val="28"/>
        </w:rPr>
        <w:t xml:space="preserve">нтерпретация результатов. </w:t>
      </w:r>
      <w:r w:rsidRPr="00D209A3">
        <w:rPr>
          <w:rFonts w:ascii="Times New Roman" w:hAnsi="Times New Roman"/>
          <w:color w:val="000000"/>
          <w:sz w:val="28"/>
          <w:szCs w:val="28"/>
        </w:rPr>
        <w:t>Заполн</w:t>
      </w:r>
      <w:r>
        <w:rPr>
          <w:rFonts w:ascii="Times New Roman" w:hAnsi="Times New Roman"/>
          <w:color w:val="000000"/>
          <w:sz w:val="28"/>
          <w:szCs w:val="28"/>
        </w:rPr>
        <w:t xml:space="preserve">ение протокола </w:t>
      </w:r>
      <w:r w:rsidRPr="00D209A3">
        <w:rPr>
          <w:rFonts w:ascii="Times New Roman" w:hAnsi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A0D7A" w:rsidRPr="00740DD1" w:rsidRDefault="004A0D7A" w:rsidP="004A0D7A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уборка рабочего места.</w:t>
      </w:r>
    </w:p>
    <w:p w:rsidR="004A0D7A" w:rsidRDefault="004A0D7A" w:rsidP="004A0D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работы. </w:t>
      </w:r>
    </w:p>
    <w:p w:rsidR="004A0D7A" w:rsidRPr="00064EAE" w:rsidRDefault="004A0D7A" w:rsidP="004A0D7A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EAE">
        <w:rPr>
          <w:rFonts w:ascii="Times New Roman" w:hAnsi="Times New Roman"/>
          <w:sz w:val="28"/>
          <w:szCs w:val="28"/>
        </w:rPr>
        <w:lastRenderedPageBreak/>
        <w:t>подготовка рабочего места;</w:t>
      </w:r>
    </w:p>
    <w:p w:rsidR="004A0D7A" w:rsidRPr="00064EAE" w:rsidRDefault="004A0D7A" w:rsidP="004A0D7A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64EAE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одготовка проб к исследованиям</w:t>
      </w:r>
      <w:r w:rsidRPr="00064EAE">
        <w:rPr>
          <w:rFonts w:ascii="Times New Roman" w:hAnsi="Times New Roman"/>
          <w:sz w:val="28"/>
          <w:szCs w:val="24"/>
        </w:rPr>
        <w:t>;</w:t>
      </w:r>
    </w:p>
    <w:p w:rsidR="004A0D7A" w:rsidRPr="00B72497" w:rsidRDefault="004A0D7A" w:rsidP="004A0D7A">
      <w:pPr>
        <w:pStyle w:val="a5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</w:t>
      </w:r>
      <w:r w:rsidRPr="00064EAE">
        <w:rPr>
          <w:rFonts w:ascii="Times New Roman" w:hAnsi="Times New Roman"/>
          <w:sz w:val="28"/>
          <w:szCs w:val="28"/>
        </w:rPr>
        <w:t xml:space="preserve">пределение </w:t>
      </w:r>
      <w:r>
        <w:rPr>
          <w:rFonts w:ascii="Times New Roman" w:hAnsi="Times New Roman"/>
          <w:sz w:val="28"/>
          <w:szCs w:val="28"/>
        </w:rPr>
        <w:t>количества соматических клеток.</w:t>
      </w:r>
    </w:p>
    <w:p w:rsidR="004A0D7A" w:rsidRPr="00B72497" w:rsidRDefault="004A0D7A" w:rsidP="004A0D7A">
      <w:pPr>
        <w:pStyle w:val="a5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Определение проб молока, пригодных для реализации в условиях рынка. Оформление заключения по всем пробам;</w:t>
      </w:r>
    </w:p>
    <w:p w:rsidR="004A0D7A" w:rsidRPr="00EB4C91" w:rsidRDefault="004A0D7A" w:rsidP="004A0D7A">
      <w:pPr>
        <w:pStyle w:val="a5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72497">
        <w:rPr>
          <w:rFonts w:ascii="Times New Roman" w:hAnsi="Times New Roman"/>
          <w:sz w:val="28"/>
          <w:szCs w:val="28"/>
        </w:rPr>
        <w:t>борка рабочего места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page"/>
      </w:r>
    </w:p>
    <w:p w:rsidR="004A0D7A" w:rsidRDefault="004A0D7A" w:rsidP="004A0D7A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0978BC">
        <w:rPr>
          <w:rFonts w:ascii="Times New Roman" w:hAnsi="Times New Roman"/>
          <w:b/>
          <w:bCs/>
          <w:sz w:val="28"/>
          <w:bdr w:val="none" w:sz="0" w:space="0" w:color="auto" w:frame="1"/>
          <w:shd w:val="clear" w:color="auto" w:fill="FAFAFA"/>
        </w:rPr>
        <w:lastRenderedPageBreak/>
        <w:t xml:space="preserve">Определение </w:t>
      </w:r>
      <w:r>
        <w:rPr>
          <w:rFonts w:ascii="Times New Roman" w:hAnsi="Times New Roman"/>
          <w:b/>
          <w:bCs/>
          <w:sz w:val="28"/>
          <w:bdr w:val="none" w:sz="0" w:space="0" w:color="auto" w:frame="1"/>
          <w:shd w:val="clear" w:color="auto" w:fill="FAFAFA"/>
        </w:rPr>
        <w:t>органолептических показателей</w:t>
      </w:r>
      <w:r>
        <w:rPr>
          <w:rFonts w:ascii="Times New Roman" w:hAnsi="Times New Roman"/>
          <w:b/>
          <w:sz w:val="28"/>
          <w:szCs w:val="24"/>
        </w:rPr>
        <w:t>меда</w:t>
      </w:r>
    </w:p>
    <w:p w:rsidR="004A0D7A" w:rsidRPr="008D7819" w:rsidRDefault="004A0D7A" w:rsidP="004A0D7A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A0D7A" w:rsidRDefault="004A0D7A" w:rsidP="004A0D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57EF9">
        <w:rPr>
          <w:rFonts w:ascii="Times New Roman" w:hAnsi="Times New Roman"/>
          <w:sz w:val="28"/>
          <w:szCs w:val="28"/>
        </w:rPr>
        <w:t>Участнику</w:t>
      </w:r>
      <w:r w:rsidRPr="00740DD1">
        <w:rPr>
          <w:rFonts w:ascii="Times New Roman" w:hAnsi="Times New Roman"/>
          <w:sz w:val="28"/>
          <w:szCs w:val="28"/>
        </w:rPr>
        <w:t xml:space="preserve"> необходимо </w:t>
      </w:r>
      <w:r w:rsidR="006B315B">
        <w:rPr>
          <w:rFonts w:ascii="Times New Roman" w:hAnsi="Times New Roman"/>
          <w:sz w:val="28"/>
          <w:szCs w:val="28"/>
        </w:rPr>
        <w:t>определить органолептические показатели меда.</w:t>
      </w:r>
    </w:p>
    <w:p w:rsidR="004A0D7A" w:rsidRDefault="004A0D7A" w:rsidP="004A0D7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4A0D7A" w:rsidRPr="00494F53" w:rsidRDefault="004A0D7A" w:rsidP="004A0D7A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4A0D7A" w:rsidRPr="00E8785E" w:rsidRDefault="004A0D7A" w:rsidP="004A0D7A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</w:rPr>
      </w:pPr>
      <w:r w:rsidRPr="00E8785E">
        <w:rPr>
          <w:rFonts w:ascii="Times New Roman" w:eastAsia="Calibri" w:hAnsi="Times New Roman"/>
          <w:b/>
          <w:bCs/>
          <w:color w:val="000000"/>
          <w:sz w:val="28"/>
          <w:szCs w:val="24"/>
        </w:rPr>
        <w:t>Модуль</w:t>
      </w:r>
      <w:r w:rsidR="006B315B">
        <w:rPr>
          <w:rFonts w:ascii="Times New Roman" w:eastAsia="Calibri" w:hAnsi="Times New Roman"/>
          <w:b/>
          <w:sz w:val="28"/>
          <w:szCs w:val="24"/>
        </w:rPr>
        <w:t xml:space="preserve"> 2</w:t>
      </w:r>
      <w:r w:rsidRPr="00E8785E">
        <w:rPr>
          <w:rFonts w:ascii="Times New Roman" w:eastAsia="Calibri" w:hAnsi="Times New Roman"/>
          <w:b/>
          <w:sz w:val="28"/>
          <w:szCs w:val="24"/>
        </w:rPr>
        <w:t>. Решение профессиональных (ситуационных) задач</w:t>
      </w:r>
    </w:p>
    <w:p w:rsidR="004A0D7A" w:rsidRPr="00A64DBB" w:rsidRDefault="004A0D7A" w:rsidP="004A0D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4"/>
          <w:u w:val="single"/>
        </w:rPr>
      </w:pPr>
    </w:p>
    <w:p w:rsidR="004A0D7A" w:rsidRPr="00FB6D58" w:rsidRDefault="004A0D7A" w:rsidP="004A0D7A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Myriad Pro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Клинический осмотр </w:t>
      </w:r>
      <w:r>
        <w:rPr>
          <w:rFonts w:ascii="Times New Roman" w:hAnsi="Times New Roman" w:cs="Myriad Pro"/>
          <w:b/>
          <w:bCs/>
          <w:color w:val="000000"/>
          <w:sz w:val="28"/>
          <w:szCs w:val="24"/>
        </w:rPr>
        <w:t>сельскохозяйственных</w:t>
      </w:r>
      <w:r w:rsidR="006B315B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 (домашних)</w:t>
      </w:r>
      <w:r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 животных и птицы</w:t>
      </w:r>
    </w:p>
    <w:p w:rsidR="004A0D7A" w:rsidRPr="00A64DBB" w:rsidRDefault="004A0D7A" w:rsidP="004A0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>произвести клинический осмотр животного/птицы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полученным результатам.</w:t>
      </w:r>
    </w:p>
    <w:p w:rsidR="004A0D7A" w:rsidRDefault="004A0D7A" w:rsidP="004A0D7A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4A0D7A" w:rsidRPr="00D209A3" w:rsidRDefault="004A0D7A" w:rsidP="004A0D7A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4A0D7A" w:rsidRPr="00D209A3" w:rsidRDefault="004A0D7A" w:rsidP="004A0D7A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4A0D7A" w:rsidRDefault="004A0D7A" w:rsidP="004A0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соблюдение плана клинического обследования животного/птицы;</w:t>
      </w:r>
    </w:p>
    <w:p w:rsidR="004A0D7A" w:rsidRDefault="004A0D7A" w:rsidP="004A0D7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фонендоскопом, перкуссионным молоточком, плессиметром и термометром;</w:t>
      </w:r>
    </w:p>
    <w:p w:rsidR="004A0D7A" w:rsidRPr="00CD3612" w:rsidRDefault="004A0D7A" w:rsidP="004A0D7A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D209A3">
        <w:rPr>
          <w:rFonts w:ascii="Times New Roman" w:hAnsi="Times New Roman"/>
          <w:sz w:val="28"/>
          <w:szCs w:val="28"/>
        </w:rPr>
        <w:t xml:space="preserve">нтерпретация результатов. </w:t>
      </w:r>
      <w:r w:rsidRPr="00D209A3">
        <w:rPr>
          <w:rFonts w:ascii="Times New Roman" w:eastAsia="Calibri" w:hAnsi="Times New Roman"/>
          <w:bCs/>
          <w:sz w:val="28"/>
          <w:szCs w:val="28"/>
        </w:rPr>
        <w:t xml:space="preserve">Оценка </w:t>
      </w:r>
      <w:r w:rsidRPr="00D209A3">
        <w:rPr>
          <w:rFonts w:ascii="Times New Roman" w:eastAsia="Calibri" w:hAnsi="Times New Roman"/>
          <w:color w:val="000000"/>
          <w:sz w:val="28"/>
          <w:szCs w:val="28"/>
        </w:rPr>
        <w:t>проведения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обследования, </w:t>
      </w:r>
      <w:r w:rsidRPr="00D209A3">
        <w:rPr>
          <w:rFonts w:ascii="Times New Roman" w:eastAsia="Calibri" w:hAnsi="Times New Roman"/>
          <w:color w:val="000000"/>
          <w:sz w:val="28"/>
          <w:szCs w:val="28"/>
        </w:rPr>
        <w:t xml:space="preserve">грамотности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и полноты заполнения бланка клинического </w:t>
      </w:r>
      <w:r w:rsidRPr="00D209A3">
        <w:rPr>
          <w:rFonts w:ascii="Times New Roman" w:eastAsia="Calibri" w:hAnsi="Times New Roman"/>
          <w:color w:val="000000"/>
          <w:sz w:val="28"/>
          <w:szCs w:val="28"/>
        </w:rPr>
        <w:t>исследования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4A0D7A" w:rsidRDefault="004A0D7A" w:rsidP="004A0D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работы. 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sz w:val="28"/>
          <w:szCs w:val="28"/>
        </w:rPr>
        <w:t>Подготовка рабочего места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Определить габитус.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Выбрать наиболее подходящий способ фиксации животного/птицы для выполнения последующих манипуляций. При необходимости конкурсант может попросить помощи у волонтера/эксперта.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Исследование кожи, ее производных, слизистых оболочек и лимфатических узлов.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Определить число сердечных сокращений, дыхательных движений; термометрия.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lastRenderedPageBreak/>
        <w:t>Провести исследование органов грудной и брюшной полости, опорно-двигательного аппарата и нервной системы доступными способами.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61C09">
        <w:rPr>
          <w:rFonts w:ascii="Times New Roman" w:hAnsi="Times New Roman"/>
          <w:color w:val="000000"/>
          <w:sz w:val="28"/>
          <w:szCs w:val="28"/>
        </w:rPr>
        <w:t xml:space="preserve">Заполнение бланка клинического исследования. Дать рекомендации согласно результатам исследования. </w:t>
      </w:r>
    </w:p>
    <w:p w:rsidR="004A0D7A" w:rsidRPr="00361C09" w:rsidRDefault="004A0D7A" w:rsidP="004A0D7A">
      <w:pPr>
        <w:pStyle w:val="a5"/>
        <w:numPr>
          <w:ilvl w:val="0"/>
          <w:numId w:val="3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61C09"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</w:p>
    <w:p w:rsidR="004A0D7A" w:rsidRDefault="004A0D7A" w:rsidP="004A0D7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A0D7A" w:rsidRDefault="004A0D7A" w:rsidP="004A0D7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A0D7A" w:rsidRPr="00FB6D58" w:rsidRDefault="004A0D7A" w:rsidP="004A0D7A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B6D58">
        <w:rPr>
          <w:rFonts w:ascii="Times New Roman" w:hAnsi="Times New Roman"/>
          <w:b/>
          <w:bCs/>
          <w:color w:val="000000"/>
          <w:sz w:val="28"/>
          <w:szCs w:val="28"/>
        </w:rPr>
        <w:t>Выполнение манипуляций в ране</w:t>
      </w:r>
    </w:p>
    <w:p w:rsidR="004A0D7A" w:rsidRDefault="004A0D7A" w:rsidP="004A0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 w:rsidR="006B315B">
        <w:rPr>
          <w:rFonts w:ascii="Times New Roman" w:hAnsi="Times New Roman"/>
          <w:sz w:val="28"/>
          <w:szCs w:val="28"/>
        </w:rPr>
        <w:t>знать</w:t>
      </w:r>
      <w:r>
        <w:rPr>
          <w:rFonts w:ascii="Times New Roman" w:hAnsi="Times New Roman"/>
          <w:color w:val="000000"/>
          <w:sz w:val="28"/>
          <w:szCs w:val="28"/>
        </w:rPr>
        <w:t xml:space="preserve"> хирургические манипуляции в ране:</w:t>
      </w:r>
    </w:p>
    <w:p w:rsidR="004A0D7A" w:rsidRPr="000507F1" w:rsidRDefault="004A0D7A" w:rsidP="004A0D7A">
      <w:pPr>
        <w:tabs>
          <w:tab w:val="left" w:pos="25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507F1">
        <w:rPr>
          <w:rFonts w:ascii="Times New Roman" w:hAnsi="Times New Roman"/>
          <w:color w:val="000000"/>
          <w:sz w:val="28"/>
          <w:szCs w:val="28"/>
        </w:rPr>
        <w:t xml:space="preserve">Наложение хирургических швов с помощью тренажера-симулятора и  </w:t>
      </w:r>
      <w:r>
        <w:rPr>
          <w:rFonts w:ascii="Times New Roman" w:hAnsi="Times New Roman"/>
          <w:color w:val="000000"/>
          <w:sz w:val="28"/>
          <w:szCs w:val="28"/>
        </w:rPr>
        <w:t>бинтовых повязок.</w:t>
      </w:r>
    </w:p>
    <w:p w:rsidR="004A0D7A" w:rsidRDefault="004A0D7A" w:rsidP="006B315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6D58">
        <w:rPr>
          <w:rFonts w:ascii="Times New Roman" w:hAnsi="Times New Roman"/>
          <w:color w:val="000000"/>
          <w:sz w:val="28"/>
          <w:szCs w:val="24"/>
        </w:rPr>
        <w:t>Налож</w:t>
      </w:r>
      <w:r>
        <w:rPr>
          <w:rFonts w:ascii="Times New Roman" w:hAnsi="Times New Roman"/>
          <w:color w:val="000000"/>
          <w:sz w:val="28"/>
          <w:szCs w:val="24"/>
        </w:rPr>
        <w:t>ение</w:t>
      </w:r>
      <w:r w:rsidRPr="00FB6D58">
        <w:rPr>
          <w:rFonts w:ascii="Times New Roman" w:hAnsi="Times New Roman"/>
          <w:color w:val="000000"/>
          <w:sz w:val="28"/>
          <w:szCs w:val="24"/>
        </w:rPr>
        <w:t xml:space="preserve"> хирургически</w:t>
      </w:r>
      <w:r>
        <w:rPr>
          <w:rFonts w:ascii="Times New Roman" w:hAnsi="Times New Roman"/>
          <w:color w:val="000000"/>
          <w:sz w:val="28"/>
          <w:szCs w:val="24"/>
        </w:rPr>
        <w:t>х швов</w:t>
      </w:r>
      <w:r w:rsidR="006B315B">
        <w:rPr>
          <w:rFonts w:ascii="Times New Roman" w:hAnsi="Times New Roman"/>
          <w:color w:val="000000"/>
          <w:sz w:val="28"/>
          <w:szCs w:val="24"/>
        </w:rPr>
        <w:t>и бинтовых повязок.</w:t>
      </w:r>
    </w:p>
    <w:p w:rsidR="004A0D7A" w:rsidRPr="00582F80" w:rsidRDefault="004A0D7A" w:rsidP="004A0D7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6B315B" w:rsidRDefault="006B315B" w:rsidP="004A0D7A">
      <w:pPr>
        <w:spacing w:after="0" w:line="360" w:lineRule="auto"/>
        <w:contextualSpacing/>
        <w:rPr>
          <w:rFonts w:ascii="Times New Roman" w:hAnsi="Times New Roman"/>
          <w:b/>
          <w:color w:val="333333"/>
          <w:sz w:val="28"/>
          <w:szCs w:val="23"/>
          <w:shd w:val="clear" w:color="auto" w:fill="FFFFFF"/>
        </w:rPr>
      </w:pPr>
    </w:p>
    <w:p w:rsidR="004A0D7A" w:rsidRDefault="004A0D7A" w:rsidP="004A0D7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A0D7A" w:rsidRPr="00991922" w:rsidRDefault="006B315B" w:rsidP="004A0D7A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2" w:name="_Toc379539626"/>
      <w:r>
        <w:rPr>
          <w:rFonts w:ascii="Times New Roman" w:hAnsi="Times New Roman"/>
          <w:i w:val="0"/>
          <w:caps/>
          <w:sz w:val="28"/>
          <w:lang w:val="ru-RU"/>
        </w:rPr>
        <w:lastRenderedPageBreak/>
        <w:t>3</w:t>
      </w:r>
      <w:r w:rsidR="004A0D7A"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2"/>
    </w:p>
    <w:p w:rsidR="004A0D7A" w:rsidRDefault="004A0D7A" w:rsidP="004A0D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D7A" w:rsidRPr="00204718" w:rsidRDefault="004A0D7A" w:rsidP="004A0D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 xml:space="preserve">. Общее количество баллов задания/модуля по всем критериям оценки составляет </w:t>
      </w:r>
      <w:r>
        <w:rPr>
          <w:rFonts w:ascii="Times New Roman" w:hAnsi="Times New Roman"/>
          <w:sz w:val="28"/>
          <w:szCs w:val="28"/>
        </w:rPr>
        <w:t>100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4A0D7A" w:rsidRPr="00205B2A" w:rsidRDefault="004A0D7A" w:rsidP="004A0D7A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10240" w:type="dxa"/>
        <w:tblLook w:val="01E0"/>
      </w:tblPr>
      <w:tblGrid>
        <w:gridCol w:w="1101"/>
        <w:gridCol w:w="3543"/>
        <w:gridCol w:w="1768"/>
        <w:gridCol w:w="1843"/>
        <w:gridCol w:w="1985"/>
      </w:tblGrid>
      <w:tr w:rsidR="004A0D7A" w:rsidRPr="00265BD4" w:rsidTr="003365C1">
        <w:tc>
          <w:tcPr>
            <w:tcW w:w="1101" w:type="dxa"/>
            <w:vMerge w:val="restart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Раздел</w:t>
            </w:r>
          </w:p>
        </w:tc>
        <w:tc>
          <w:tcPr>
            <w:tcW w:w="3543" w:type="dxa"/>
            <w:vMerge w:val="restart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Критерий</w:t>
            </w:r>
          </w:p>
        </w:tc>
        <w:tc>
          <w:tcPr>
            <w:tcW w:w="5596" w:type="dxa"/>
            <w:gridSpan w:val="3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Оценки</w:t>
            </w:r>
          </w:p>
        </w:tc>
      </w:tr>
      <w:tr w:rsidR="004A0D7A" w:rsidRPr="00265BD4" w:rsidTr="003365C1">
        <w:tc>
          <w:tcPr>
            <w:tcW w:w="1101" w:type="dxa"/>
            <w:vMerge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43" w:type="dxa"/>
            <w:vMerge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68" w:type="dxa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Субъективная (если это применимо)</w:t>
            </w:r>
          </w:p>
        </w:tc>
        <w:tc>
          <w:tcPr>
            <w:tcW w:w="1843" w:type="dxa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Объективная</w:t>
            </w:r>
          </w:p>
        </w:tc>
        <w:tc>
          <w:tcPr>
            <w:tcW w:w="1985" w:type="dxa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Общая</w:t>
            </w:r>
          </w:p>
        </w:tc>
      </w:tr>
      <w:tr w:rsidR="004A0D7A" w:rsidTr="003365C1">
        <w:tc>
          <w:tcPr>
            <w:tcW w:w="1101" w:type="dxa"/>
            <w:vAlign w:val="center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В1</w:t>
            </w:r>
          </w:p>
        </w:tc>
        <w:tc>
          <w:tcPr>
            <w:tcW w:w="3543" w:type="dxa"/>
          </w:tcPr>
          <w:p w:rsidR="004A0D7A" w:rsidRPr="00D209A3" w:rsidRDefault="004A0D7A" w:rsidP="003365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Определение качества молока</w:t>
            </w:r>
          </w:p>
        </w:tc>
        <w:tc>
          <w:tcPr>
            <w:tcW w:w="1768" w:type="dxa"/>
            <w:vAlign w:val="center"/>
          </w:tcPr>
          <w:p w:rsidR="004A0D7A" w:rsidRDefault="004A0D7A" w:rsidP="003365C1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4A0D7A" w:rsidTr="003365C1">
        <w:tc>
          <w:tcPr>
            <w:tcW w:w="1101" w:type="dxa"/>
            <w:vAlign w:val="center"/>
          </w:tcPr>
          <w:p w:rsidR="004A0D7A" w:rsidRDefault="004A0D7A" w:rsidP="003365C1">
            <w:pPr>
              <w:jc w:val="center"/>
            </w:pPr>
            <w:r w:rsidRPr="00D108E0"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543" w:type="dxa"/>
          </w:tcPr>
          <w:p w:rsidR="004A0D7A" w:rsidRPr="00D209A3" w:rsidRDefault="004A0D7A" w:rsidP="006B31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Определение </w:t>
            </w:r>
            <w:r w:rsidR="006B315B">
              <w:rPr>
                <w:rFonts w:ascii="Times New Roman" w:eastAsia="Calibri" w:hAnsi="Times New Roman"/>
                <w:sz w:val="28"/>
                <w:szCs w:val="28"/>
              </w:rPr>
              <w:t>органолептических показателей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меда</w:t>
            </w:r>
          </w:p>
        </w:tc>
        <w:tc>
          <w:tcPr>
            <w:tcW w:w="1768" w:type="dxa"/>
            <w:vAlign w:val="center"/>
          </w:tcPr>
          <w:p w:rsidR="004A0D7A" w:rsidRDefault="004A0D7A" w:rsidP="003365C1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4A0D7A" w:rsidTr="003365C1">
        <w:tc>
          <w:tcPr>
            <w:tcW w:w="1101" w:type="dxa"/>
            <w:vAlign w:val="center"/>
          </w:tcPr>
          <w:p w:rsidR="004A0D7A" w:rsidRPr="00A3374F" w:rsidRDefault="006B315B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С1</w:t>
            </w:r>
          </w:p>
        </w:tc>
        <w:tc>
          <w:tcPr>
            <w:tcW w:w="3543" w:type="dxa"/>
          </w:tcPr>
          <w:p w:rsidR="004A0D7A" w:rsidRPr="00D209A3" w:rsidRDefault="004A0D7A" w:rsidP="003365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09A3">
              <w:rPr>
                <w:rFonts w:ascii="Times New Roman" w:eastAsia="Calibri" w:hAnsi="Times New Roman"/>
                <w:sz w:val="28"/>
                <w:szCs w:val="28"/>
              </w:rPr>
              <w:t>Клиничес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кий осмотр сельскохозяйственных </w:t>
            </w:r>
            <w:r w:rsidR="006B315B">
              <w:rPr>
                <w:rFonts w:ascii="Times New Roman" w:eastAsia="Calibri" w:hAnsi="Times New Roman"/>
                <w:sz w:val="28"/>
                <w:szCs w:val="28"/>
              </w:rPr>
              <w:t xml:space="preserve">(домашних) </w:t>
            </w:r>
            <w:r w:rsidRPr="00D209A3">
              <w:rPr>
                <w:rFonts w:ascii="Times New Roman" w:eastAsia="Calibri" w:hAnsi="Times New Roman"/>
                <w:sz w:val="28"/>
                <w:szCs w:val="28"/>
              </w:rPr>
              <w:t>животн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ых и птицы</w:t>
            </w:r>
          </w:p>
        </w:tc>
        <w:tc>
          <w:tcPr>
            <w:tcW w:w="1768" w:type="dxa"/>
            <w:vAlign w:val="center"/>
          </w:tcPr>
          <w:p w:rsidR="004A0D7A" w:rsidRDefault="004A0D7A" w:rsidP="003365C1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4A0D7A" w:rsidTr="003365C1">
        <w:tc>
          <w:tcPr>
            <w:tcW w:w="1101" w:type="dxa"/>
            <w:vAlign w:val="center"/>
          </w:tcPr>
          <w:p w:rsidR="004A0D7A" w:rsidRDefault="004A0D7A" w:rsidP="003365C1">
            <w:pPr>
              <w:jc w:val="center"/>
            </w:pPr>
            <w:r w:rsidRPr="00DD0C65">
              <w:rPr>
                <w:rFonts w:ascii="Times New Roman" w:hAnsi="Times New Roman"/>
                <w:sz w:val="24"/>
                <w:szCs w:val="28"/>
              </w:rPr>
              <w:t>С</w:t>
            </w:r>
            <w:r w:rsidR="006B315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543" w:type="dxa"/>
          </w:tcPr>
          <w:p w:rsidR="004A0D7A" w:rsidRPr="00D209A3" w:rsidRDefault="004A0D7A" w:rsidP="003365C1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Выполнение манипуляций в ране</w:t>
            </w:r>
          </w:p>
        </w:tc>
        <w:tc>
          <w:tcPr>
            <w:tcW w:w="1768" w:type="dxa"/>
            <w:vAlign w:val="center"/>
          </w:tcPr>
          <w:p w:rsidR="004A0D7A" w:rsidRDefault="004A0D7A" w:rsidP="003365C1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4A0D7A" w:rsidRPr="00D209A3" w:rsidRDefault="004A0D7A" w:rsidP="003365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4A0D7A" w:rsidTr="003365C1">
        <w:tc>
          <w:tcPr>
            <w:tcW w:w="4644" w:type="dxa"/>
            <w:gridSpan w:val="2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 xml:space="preserve">Итого = </w:t>
            </w:r>
          </w:p>
        </w:tc>
        <w:tc>
          <w:tcPr>
            <w:tcW w:w="1768" w:type="dxa"/>
          </w:tcPr>
          <w:p w:rsidR="004A0D7A" w:rsidRPr="00680A39" w:rsidRDefault="004A0D7A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4A0D7A" w:rsidRPr="0082021A" w:rsidRDefault="006B315B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1985" w:type="dxa"/>
          </w:tcPr>
          <w:p w:rsidR="004A0D7A" w:rsidRPr="0082021A" w:rsidRDefault="006B315B" w:rsidP="003365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</w:tr>
    </w:tbl>
    <w:p w:rsidR="004A0D7A" w:rsidRDefault="004A0D7A" w:rsidP="004A0D7A">
      <w:pPr>
        <w:autoSpaceDE w:val="0"/>
        <w:autoSpaceDN w:val="0"/>
        <w:adjustRightInd w:val="0"/>
        <w:spacing w:after="0"/>
        <w:jc w:val="both"/>
      </w:pPr>
    </w:p>
    <w:p w:rsidR="004A0D7A" w:rsidRDefault="004A0D7A" w:rsidP="004A0D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b/>
          <w:sz w:val="28"/>
          <w:szCs w:val="28"/>
        </w:rPr>
        <w:t>Субъективные оценки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04718">
        <w:rPr>
          <w:rFonts w:ascii="Times New Roman" w:hAnsi="Times New Roman"/>
          <w:sz w:val="28"/>
          <w:szCs w:val="28"/>
        </w:rPr>
        <w:t>Не применимо</w:t>
      </w:r>
      <w:r>
        <w:rPr>
          <w:rFonts w:ascii="Times New Roman" w:hAnsi="Times New Roman"/>
          <w:sz w:val="28"/>
          <w:szCs w:val="28"/>
        </w:rPr>
        <w:t>.</w:t>
      </w:r>
    </w:p>
    <w:p w:rsidR="004A0D7A" w:rsidRDefault="004A0D7A" w:rsidP="004A0D7A">
      <w:pPr>
        <w:spacing w:after="0" w:line="240" w:lineRule="auto"/>
        <w:rPr>
          <w:rFonts w:ascii="Times New Roman" w:hAnsi="Times New Roman"/>
          <w:sz w:val="28"/>
          <w:szCs w:val="28"/>
        </w:rPr>
        <w:sectPr w:rsidR="004A0D7A" w:rsidSect="002E1914">
          <w:headerReference w:type="default" r:id="rId9"/>
          <w:footerReference w:type="default" r:id="rId10"/>
          <w:pgSz w:w="11906" w:h="16838"/>
          <w:pgMar w:top="536" w:right="709" w:bottom="1134" w:left="1134" w:header="284" w:footer="0" w:gutter="0"/>
          <w:cols w:space="720"/>
          <w:formProt w:val="0"/>
          <w:titlePg/>
          <w:docGrid w:linePitch="299"/>
        </w:sectPr>
      </w:pPr>
    </w:p>
    <w:p w:rsidR="00683721" w:rsidRDefault="00683721">
      <w:bookmarkStart w:id="3" w:name="_GoBack"/>
      <w:bookmarkEnd w:id="3"/>
    </w:p>
    <w:sectPr w:rsidR="00683721" w:rsidSect="006B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5D6" w:rsidRDefault="005B25D6" w:rsidP="006B315B">
      <w:pPr>
        <w:spacing w:after="0" w:line="240" w:lineRule="auto"/>
      </w:pPr>
      <w:r>
        <w:separator/>
      </w:r>
    </w:p>
  </w:endnote>
  <w:endnote w:type="continuationSeparator" w:id="1">
    <w:p w:rsidR="005B25D6" w:rsidRDefault="005B25D6" w:rsidP="006B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87" w:rsidRDefault="005B25D6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AC2D87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AC2D87" w:rsidRPr="00832EBB" w:rsidRDefault="00E62589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AC2D87" w:rsidRPr="00832EBB" w:rsidRDefault="005B25D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AC2D87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358" w:type="dxa"/>
              <w:shd w:val="clear" w:color="auto" w:fill="auto"/>
              <w:vAlign w:val="center"/>
            </w:tcPr>
            <w:p w:rsidR="00AC2D87" w:rsidRPr="009955F8" w:rsidRDefault="004A0D7A" w:rsidP="00706E5D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1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AC2D87" w:rsidRPr="00832EBB" w:rsidRDefault="0070418E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E62589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8D4580">
            <w:rPr>
              <w:caps/>
              <w:noProof/>
              <w:sz w:val="18"/>
              <w:szCs w:val="18"/>
            </w:rPr>
            <w:t>8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AC2D87" w:rsidRDefault="005B25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5D6" w:rsidRDefault="005B25D6" w:rsidP="006B315B">
      <w:pPr>
        <w:spacing w:after="0" w:line="240" w:lineRule="auto"/>
      </w:pPr>
      <w:r>
        <w:separator/>
      </w:r>
    </w:p>
  </w:footnote>
  <w:footnote w:type="continuationSeparator" w:id="1">
    <w:p w:rsidR="005B25D6" w:rsidRDefault="005B25D6" w:rsidP="006B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87" w:rsidRDefault="00E62589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5472430</wp:posOffset>
          </wp:positionH>
          <wp:positionV relativeFrom="paragraph">
            <wp:posOffset>350520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C2D87" w:rsidRDefault="005B25D6">
    <w:pPr>
      <w:pStyle w:val="a8"/>
    </w:pPr>
  </w:p>
  <w:p w:rsidR="00AC2D87" w:rsidRDefault="005B25D6">
    <w:pPr>
      <w:pStyle w:val="a8"/>
    </w:pPr>
  </w:p>
  <w:p w:rsidR="00AC2D87" w:rsidRDefault="005B25D6">
    <w:pPr>
      <w:pStyle w:val="a8"/>
    </w:pPr>
  </w:p>
  <w:p w:rsidR="00AC2D87" w:rsidRDefault="005B25D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AF6475"/>
    <w:multiLevelType w:val="hybridMultilevel"/>
    <w:tmpl w:val="DBD4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3CF7"/>
    <w:multiLevelType w:val="hybridMultilevel"/>
    <w:tmpl w:val="EBB2D2F8"/>
    <w:lvl w:ilvl="0" w:tplc="63A2B9E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C77B6"/>
    <w:multiLevelType w:val="hybridMultilevel"/>
    <w:tmpl w:val="9A903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A3470"/>
    <w:multiLevelType w:val="hybridMultilevel"/>
    <w:tmpl w:val="0840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C58AD"/>
    <w:multiLevelType w:val="hybridMultilevel"/>
    <w:tmpl w:val="4ACE1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313AB"/>
    <w:multiLevelType w:val="hybridMultilevel"/>
    <w:tmpl w:val="760E5672"/>
    <w:lvl w:ilvl="0" w:tplc="26341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2401B"/>
    <w:multiLevelType w:val="hybridMultilevel"/>
    <w:tmpl w:val="0F4C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D82D0B"/>
    <w:multiLevelType w:val="hybridMultilevel"/>
    <w:tmpl w:val="50707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A635C6B"/>
    <w:multiLevelType w:val="hybridMultilevel"/>
    <w:tmpl w:val="91E80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B35B79"/>
    <w:multiLevelType w:val="hybridMultilevel"/>
    <w:tmpl w:val="130E8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C1E31"/>
    <w:multiLevelType w:val="hybridMultilevel"/>
    <w:tmpl w:val="07FCCD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B41599"/>
    <w:multiLevelType w:val="hybridMultilevel"/>
    <w:tmpl w:val="68EA6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F1357"/>
    <w:multiLevelType w:val="hybridMultilevel"/>
    <w:tmpl w:val="83D02340"/>
    <w:lvl w:ilvl="0" w:tplc="CCFED1D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E1444E"/>
    <w:multiLevelType w:val="hybridMultilevel"/>
    <w:tmpl w:val="4E0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85E9F"/>
    <w:multiLevelType w:val="hybridMultilevel"/>
    <w:tmpl w:val="CD1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7364C"/>
    <w:multiLevelType w:val="hybridMultilevel"/>
    <w:tmpl w:val="3548601E"/>
    <w:lvl w:ilvl="0" w:tplc="63A2B9E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303AB"/>
    <w:multiLevelType w:val="hybridMultilevel"/>
    <w:tmpl w:val="6192B380"/>
    <w:lvl w:ilvl="0" w:tplc="26341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0638C"/>
    <w:multiLevelType w:val="hybridMultilevel"/>
    <w:tmpl w:val="967C7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16087"/>
    <w:multiLevelType w:val="hybridMultilevel"/>
    <w:tmpl w:val="E8FA75EA"/>
    <w:lvl w:ilvl="0" w:tplc="63A2B9E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8AD1CB3"/>
    <w:multiLevelType w:val="hybridMultilevel"/>
    <w:tmpl w:val="7834C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C0388E"/>
    <w:multiLevelType w:val="hybridMultilevel"/>
    <w:tmpl w:val="A532F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D3F42"/>
    <w:multiLevelType w:val="hybridMultilevel"/>
    <w:tmpl w:val="F5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085D60"/>
    <w:multiLevelType w:val="hybridMultilevel"/>
    <w:tmpl w:val="DA7C5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5"/>
  </w:num>
  <w:num w:numId="3">
    <w:abstractNumId w:val="25"/>
  </w:num>
  <w:num w:numId="4">
    <w:abstractNumId w:val="19"/>
  </w:num>
  <w:num w:numId="5">
    <w:abstractNumId w:val="13"/>
  </w:num>
  <w:num w:numId="6">
    <w:abstractNumId w:val="1"/>
  </w:num>
  <w:num w:numId="7">
    <w:abstractNumId w:val="10"/>
  </w:num>
  <w:num w:numId="8">
    <w:abstractNumId w:val="11"/>
  </w:num>
  <w:num w:numId="9">
    <w:abstractNumId w:val="39"/>
  </w:num>
  <w:num w:numId="10">
    <w:abstractNumId w:val="30"/>
  </w:num>
  <w:num w:numId="11">
    <w:abstractNumId w:val="18"/>
  </w:num>
  <w:num w:numId="12">
    <w:abstractNumId w:val="36"/>
  </w:num>
  <w:num w:numId="13">
    <w:abstractNumId w:val="40"/>
  </w:num>
  <w:num w:numId="14">
    <w:abstractNumId w:val="0"/>
  </w:num>
  <w:num w:numId="15">
    <w:abstractNumId w:val="35"/>
  </w:num>
  <w:num w:numId="16">
    <w:abstractNumId w:val="34"/>
  </w:num>
  <w:num w:numId="17">
    <w:abstractNumId w:val="8"/>
  </w:num>
  <w:num w:numId="18">
    <w:abstractNumId w:val="26"/>
  </w:num>
  <w:num w:numId="19">
    <w:abstractNumId w:val="20"/>
  </w:num>
  <w:num w:numId="20">
    <w:abstractNumId w:val="9"/>
  </w:num>
  <w:num w:numId="21">
    <w:abstractNumId w:val="33"/>
  </w:num>
  <w:num w:numId="22">
    <w:abstractNumId w:val="31"/>
  </w:num>
  <w:num w:numId="23">
    <w:abstractNumId w:val="3"/>
  </w:num>
  <w:num w:numId="24">
    <w:abstractNumId w:val="29"/>
  </w:num>
  <w:num w:numId="25">
    <w:abstractNumId w:val="24"/>
  </w:num>
  <w:num w:numId="26">
    <w:abstractNumId w:val="37"/>
  </w:num>
  <w:num w:numId="27">
    <w:abstractNumId w:val="5"/>
  </w:num>
  <w:num w:numId="28">
    <w:abstractNumId w:val="28"/>
  </w:num>
  <w:num w:numId="29">
    <w:abstractNumId w:val="17"/>
  </w:num>
  <w:num w:numId="30">
    <w:abstractNumId w:val="2"/>
  </w:num>
  <w:num w:numId="31">
    <w:abstractNumId w:val="12"/>
  </w:num>
  <w:num w:numId="32">
    <w:abstractNumId w:val="6"/>
  </w:num>
  <w:num w:numId="33">
    <w:abstractNumId w:val="7"/>
  </w:num>
  <w:num w:numId="34">
    <w:abstractNumId w:val="21"/>
  </w:num>
  <w:num w:numId="35">
    <w:abstractNumId w:val="27"/>
  </w:num>
  <w:num w:numId="36">
    <w:abstractNumId w:val="23"/>
  </w:num>
  <w:num w:numId="37">
    <w:abstractNumId w:val="16"/>
  </w:num>
  <w:num w:numId="38">
    <w:abstractNumId w:val="22"/>
  </w:num>
  <w:num w:numId="39">
    <w:abstractNumId w:val="4"/>
  </w:num>
  <w:num w:numId="40">
    <w:abstractNumId w:val="38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D7A"/>
    <w:rsid w:val="004A0D7A"/>
    <w:rsid w:val="005B25D6"/>
    <w:rsid w:val="00683721"/>
    <w:rsid w:val="0069052D"/>
    <w:rsid w:val="006B315B"/>
    <w:rsid w:val="0070418E"/>
    <w:rsid w:val="008D4580"/>
    <w:rsid w:val="0095204D"/>
    <w:rsid w:val="00E6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7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A0D7A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0D7A"/>
    <w:rPr>
      <w:rFonts w:ascii="Arial" w:eastAsia="Times New Roman" w:hAnsi="Arial" w:cs="Times New Roman"/>
      <w:b/>
      <w:i/>
      <w:szCs w:val="24"/>
      <w:lang w:val="en-GB"/>
    </w:rPr>
  </w:style>
  <w:style w:type="paragraph" w:customStyle="1" w:styleId="a3">
    <w:name w:val="Базовый"/>
    <w:rsid w:val="004A0D7A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4A0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A0D7A"/>
    <w:rPr>
      <w:rFonts w:cs="Times New Roman"/>
    </w:rPr>
  </w:style>
  <w:style w:type="paragraph" w:styleId="a5">
    <w:name w:val="List Paragraph"/>
    <w:basedOn w:val="a"/>
    <w:uiPriority w:val="34"/>
    <w:qFormat/>
    <w:rsid w:val="004A0D7A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4A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0D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4A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0D7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4A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0D7A"/>
    <w:rPr>
      <w:rFonts w:ascii="Calibri" w:eastAsia="Times New Roman" w:hAnsi="Calibri" w:cs="Times New Roman"/>
      <w:lang w:eastAsia="ru-RU"/>
    </w:rPr>
  </w:style>
  <w:style w:type="paragraph" w:customStyle="1" w:styleId="AB630D60F59F403CB531B268FE76FA17">
    <w:name w:val="AB630D60F59F403CB531B268FE76FA17"/>
    <w:rsid w:val="004A0D7A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4"/>
    <w:rsid w:val="004A0D7A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4A0D7A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4A0D7A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lang w:eastAsia="en-US"/>
    </w:rPr>
  </w:style>
  <w:style w:type="table" w:styleId="ad">
    <w:name w:val="Table Grid"/>
    <w:basedOn w:val="a1"/>
    <w:uiPriority w:val="39"/>
    <w:rsid w:val="004A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4A0D7A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4A0D7A"/>
    <w:rPr>
      <w:rFonts w:ascii="Arial" w:hAnsi="Arial"/>
      <w:sz w:val="28"/>
      <w:szCs w:val="28"/>
      <w:lang w:val="en-GB"/>
    </w:rPr>
  </w:style>
  <w:style w:type="paragraph" w:customStyle="1" w:styleId="Doctitle">
    <w:name w:val="Doc title"/>
    <w:basedOn w:val="a"/>
    <w:rsid w:val="004A0D7A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4A0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A0D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7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A0D7A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0D7A"/>
    <w:rPr>
      <w:rFonts w:ascii="Arial" w:eastAsia="Times New Roman" w:hAnsi="Arial" w:cs="Times New Roman"/>
      <w:b/>
      <w:i/>
      <w:szCs w:val="24"/>
      <w:lang w:val="en-GB"/>
    </w:rPr>
  </w:style>
  <w:style w:type="paragraph" w:customStyle="1" w:styleId="a3">
    <w:name w:val="Базовый"/>
    <w:rsid w:val="004A0D7A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4A0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A0D7A"/>
    <w:rPr>
      <w:rFonts w:cs="Times New Roman"/>
    </w:rPr>
  </w:style>
  <w:style w:type="paragraph" w:styleId="a5">
    <w:name w:val="List Paragraph"/>
    <w:basedOn w:val="a"/>
    <w:uiPriority w:val="34"/>
    <w:qFormat/>
    <w:rsid w:val="004A0D7A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4A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0D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4A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0D7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4A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0D7A"/>
    <w:rPr>
      <w:rFonts w:ascii="Calibri" w:eastAsia="Times New Roman" w:hAnsi="Calibri" w:cs="Times New Roman"/>
      <w:lang w:eastAsia="ru-RU"/>
    </w:rPr>
  </w:style>
  <w:style w:type="paragraph" w:customStyle="1" w:styleId="AB630D60F59F403CB531B268FE76FA17">
    <w:name w:val="AB630D60F59F403CB531B268FE76FA17"/>
    <w:rsid w:val="004A0D7A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4"/>
    <w:rsid w:val="004A0D7A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4A0D7A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4A0D7A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lang w:eastAsia="en-US"/>
    </w:rPr>
  </w:style>
  <w:style w:type="table" w:styleId="ad">
    <w:name w:val="Table Grid"/>
    <w:basedOn w:val="a1"/>
    <w:uiPriority w:val="39"/>
    <w:rsid w:val="004A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4A0D7A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4A0D7A"/>
    <w:rPr>
      <w:rFonts w:ascii="Arial" w:hAnsi="Arial"/>
      <w:sz w:val="28"/>
      <w:szCs w:val="28"/>
      <w:lang w:val="en-GB"/>
    </w:rPr>
  </w:style>
  <w:style w:type="paragraph" w:customStyle="1" w:styleId="Doctitle">
    <w:name w:val="Doc title"/>
    <w:basedOn w:val="a"/>
    <w:rsid w:val="004A0D7A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4A0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A0D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ЦДНТТ</cp:lastModifiedBy>
  <cp:revision>2</cp:revision>
  <dcterms:created xsi:type="dcterms:W3CDTF">2020-11-24T00:50:00Z</dcterms:created>
  <dcterms:modified xsi:type="dcterms:W3CDTF">2020-11-24T00:50:00Z</dcterms:modified>
</cp:coreProperties>
</file>