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15CD7">
      <w:pPr>
        <w:pStyle w:val="1"/>
      </w:pPr>
      <w:hyperlink r:id="rId7" w:history="1">
        <w:r>
          <w:rPr>
            <w:rStyle w:val="a4"/>
            <w:b w:val="0"/>
            <w:bCs w:val="0"/>
          </w:rPr>
          <w:t>Постановление Главного государственного санитарного врача РФ от 30 июня 2020</w:t>
        </w:r>
        <w:r>
          <w:rPr>
            <w:rStyle w:val="a4"/>
            <w:b w:val="0"/>
            <w:bCs w:val="0"/>
          </w:rPr>
          <w:t xml:space="preserve">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</w:t>
        </w:r>
        <w:r>
          <w:rPr>
            <w:rStyle w:val="a4"/>
            <w:b w:val="0"/>
            <w:bCs w:val="0"/>
          </w:rPr>
          <w:t>ежи в условиях распространения новой коронавирусной инфекции (COVID-19)"</w:t>
        </w:r>
      </w:hyperlink>
    </w:p>
    <w:p w:rsidR="00000000" w:rsidRDefault="00D15CD7">
      <w:pPr>
        <w:pStyle w:val="1"/>
      </w:pPr>
      <w:r>
        <w:t>Постановление Главного государственного санитарного врача РФ от 30 июня 2020 г. N 16</w:t>
      </w:r>
      <w:r>
        <w:br/>
        <w:t>"Об утверждении санитарно-эпидемиологических правил СП 3.1/2.4.3598-20 "Санитарно-эпидемиологич</w:t>
      </w:r>
      <w:r>
        <w:t>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</w:r>
    </w:p>
    <w:p w:rsidR="00000000" w:rsidRDefault="00D15CD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15CD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"Коронавирус COVID-19"</w:t>
      </w:r>
    </w:p>
    <w:p w:rsidR="00000000" w:rsidRDefault="00D15CD7">
      <w:r>
        <w:t xml:space="preserve">В соответствии со </w:t>
      </w:r>
      <w:hyperlink r:id="rId9" w:history="1">
        <w:r>
          <w:rPr>
            <w:rStyle w:val="a4"/>
          </w:rPr>
          <w:t>статьей 39</w:t>
        </w:r>
      </w:hyperlink>
      <w:r>
        <w:t xml:space="preserve"> Федерального закона от 30.03.1999 N 52-ФЗ "О санитарно-эпидемиологическом б</w:t>
      </w:r>
      <w:r>
        <w:t xml:space="preserve">лагополучии населения" (Собрание законодательства Российской Федерации, 1999, N 14, ст. 1650; 2019, N 30, ст. 4134) и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24.07.2000 N 554</w:t>
      </w:r>
      <w:r>
        <w:t xml:space="preserve">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 31, ст. 3295; 2005, N 39</w:t>
      </w:r>
      <w:r>
        <w:t>, ст. 3953) постановляю:</w:t>
      </w:r>
    </w:p>
    <w:p w:rsidR="00000000" w:rsidRDefault="00D15CD7">
      <w:bookmarkStart w:id="0" w:name="sub_1"/>
      <w:r>
        <w:t>1. Утвердить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</w:t>
      </w:r>
      <w:r>
        <w:t>иях распространения новой коронавирусной инфекции (COVID-19)" (</w:t>
      </w:r>
      <w:hyperlink w:anchor="sub_1000" w:history="1">
        <w:r>
          <w:rPr>
            <w:rStyle w:val="a4"/>
          </w:rPr>
          <w:t>приложение</w:t>
        </w:r>
      </w:hyperlink>
      <w:r>
        <w:t>).</w:t>
      </w:r>
    </w:p>
    <w:p w:rsidR="00000000" w:rsidRDefault="00D15CD7">
      <w:bookmarkStart w:id="1" w:name="sub_2"/>
      <w:bookmarkEnd w:id="0"/>
      <w:r>
        <w:t xml:space="preserve">2. Ввести в действие санитарно-эпидемиологические правила </w:t>
      </w:r>
      <w:hyperlink w:anchor="sub_1000" w:history="1">
        <w:r>
          <w:rPr>
            <w:rStyle w:val="a4"/>
          </w:rPr>
          <w:t>СП 3.1/2.4.3598-20</w:t>
        </w:r>
      </w:hyperlink>
      <w:r>
        <w:t xml:space="preserve"> "Санитарно-эпидемиологические требования </w:t>
      </w:r>
      <w:r>
        <w:t xml:space="preserve">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со дня </w:t>
      </w:r>
      <w:hyperlink r:id="rId11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D15CD7">
      <w:bookmarkStart w:id="2" w:name="sub_3"/>
      <w:bookmarkEnd w:id="1"/>
      <w:r>
        <w:t>3. Настоящее постановление действует до 1 января 2021 года.</w:t>
      </w:r>
    </w:p>
    <w:bookmarkEnd w:id="2"/>
    <w:p w:rsidR="00000000" w:rsidRDefault="00D15CD7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15CD7">
            <w:pPr>
              <w:pStyle w:val="a7"/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15CD7">
            <w:pPr>
              <w:pStyle w:val="a7"/>
              <w:jc w:val="right"/>
            </w:pPr>
            <w:r>
              <w:t>А.Ю. Попова</w:t>
            </w:r>
          </w:p>
        </w:tc>
      </w:tr>
    </w:tbl>
    <w:p w:rsidR="00000000" w:rsidRDefault="00D15CD7"/>
    <w:p w:rsidR="00000000" w:rsidRDefault="00D15CD7">
      <w:pPr>
        <w:pStyle w:val="a9"/>
      </w:pPr>
      <w:r>
        <w:t>Зарегистрировано в Минюсте РФ 3 июля 2020 г.</w:t>
      </w:r>
    </w:p>
    <w:p w:rsidR="00000000" w:rsidRDefault="00D15CD7">
      <w:pPr>
        <w:pStyle w:val="a9"/>
      </w:pPr>
      <w:r>
        <w:t>Регистрационный N 58824</w:t>
      </w:r>
    </w:p>
    <w:p w:rsidR="00000000" w:rsidRDefault="00D15CD7"/>
    <w:p w:rsidR="00000000" w:rsidRDefault="00D15CD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100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"/>
    <w:p w:rsidR="00000000" w:rsidRDefault="00D15CD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Санитарно-эпид</w:t>
      </w:r>
      <w:r>
        <w:rPr>
          <w:shd w:val="clear" w:color="auto" w:fill="F0F0F0"/>
        </w:rPr>
        <w:t xml:space="preserve">емиологические правила </w:t>
      </w:r>
      <w:hyperlink w:anchor="sub_2" w:history="1">
        <w:r>
          <w:rPr>
            <w:rStyle w:val="a4"/>
            <w:shd w:val="clear" w:color="auto" w:fill="F0F0F0"/>
          </w:rPr>
          <w:t>вводятся в действие</w:t>
        </w:r>
      </w:hyperlink>
      <w:r>
        <w:rPr>
          <w:shd w:val="clear" w:color="auto" w:fill="F0F0F0"/>
        </w:rPr>
        <w:t xml:space="preserve"> с 3 июля 2020 г.</w:t>
      </w:r>
    </w:p>
    <w:p w:rsidR="00000000" w:rsidRDefault="00D15CD7">
      <w:pPr>
        <w:ind w:firstLine="698"/>
        <w:jc w:val="right"/>
      </w:pPr>
      <w:r>
        <w:rPr>
          <w:rStyle w:val="a3"/>
        </w:rPr>
        <w:t>Приложение</w:t>
      </w:r>
    </w:p>
    <w:p w:rsidR="00000000" w:rsidRDefault="00D15CD7"/>
    <w:p w:rsidR="00000000" w:rsidRDefault="00D15CD7">
      <w:pPr>
        <w:ind w:firstLine="698"/>
        <w:jc w:val="right"/>
      </w:pPr>
      <w:r>
        <w:rPr>
          <w:rStyle w:val="a3"/>
        </w:rPr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Главного</w:t>
      </w:r>
      <w:r>
        <w:rPr>
          <w:rStyle w:val="a3"/>
        </w:rPr>
        <w:br/>
        <w:t>государственного санитарного</w:t>
      </w:r>
      <w:r>
        <w:rPr>
          <w:rStyle w:val="a3"/>
        </w:rPr>
        <w:br/>
        <w:t>врача Российской Федерации</w:t>
      </w:r>
      <w:r>
        <w:rPr>
          <w:rStyle w:val="a3"/>
        </w:rPr>
        <w:br/>
        <w:t>от 30.06.2020 N 16</w:t>
      </w:r>
    </w:p>
    <w:p w:rsidR="00000000" w:rsidRDefault="00D15CD7"/>
    <w:p w:rsidR="00000000" w:rsidRDefault="00D15CD7">
      <w:pPr>
        <w:pStyle w:val="1"/>
      </w:pPr>
      <w:r>
        <w:t>Санитарно-эпидемиологически</w:t>
      </w:r>
      <w:r>
        <w:t>е правила</w:t>
      </w:r>
      <w:r>
        <w:br/>
      </w:r>
      <w:r>
        <w:lastRenderedPageBreak/>
        <w:t>СП 3.1/2.4.3598-20 "Санитарно 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</w:t>
      </w:r>
      <w:r>
        <w:t>й инфекции (COVID-19)"</w:t>
      </w:r>
    </w:p>
    <w:p w:rsidR="00000000" w:rsidRDefault="00D15CD7"/>
    <w:p w:rsidR="00000000" w:rsidRDefault="00D15CD7">
      <w:pPr>
        <w:pStyle w:val="1"/>
      </w:pPr>
      <w:bookmarkStart w:id="4" w:name="sub_1100"/>
      <w:r>
        <w:t>I. Общие положения</w:t>
      </w:r>
    </w:p>
    <w:bookmarkEnd w:id="4"/>
    <w:p w:rsidR="00000000" w:rsidRDefault="00D15CD7"/>
    <w:p w:rsidR="00000000" w:rsidRDefault="00D15CD7">
      <w:bookmarkStart w:id="5" w:name="sub_1101"/>
      <w:r>
        <w:t>1.1. 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</w:t>
      </w:r>
      <w:r>
        <w:t>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</w:t>
      </w:r>
      <w:r>
        <w:t>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</w:t>
      </w:r>
      <w:r>
        <w:t>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</w:t>
      </w:r>
      <w:r>
        <w:t>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vertAlign w:val="superscript"/>
          </w:rPr>
          <w:t>1</w:t>
        </w:r>
      </w:hyperlink>
      <w:r>
        <w:t xml:space="preserve"> (далее - Организации).</w:t>
      </w:r>
    </w:p>
    <w:p w:rsidR="00000000" w:rsidRDefault="00D15CD7">
      <w:bookmarkStart w:id="6" w:name="sub_1102"/>
      <w:bookmarkEnd w:id="5"/>
      <w:r>
        <w:t>1.2. Санитарные правила устанавливают санитарно-эпидемиологические требования к особому режиму работы Организаций в условиях распространения новой коронавирусной инфекции (далее - COVID-19).</w:t>
      </w:r>
    </w:p>
    <w:p w:rsidR="00000000" w:rsidRDefault="00D15CD7">
      <w:bookmarkStart w:id="7" w:name="sub_1103"/>
      <w:bookmarkEnd w:id="6"/>
      <w:r>
        <w:t>1.3. В условиях распространения COVID-19 санитарн</w:t>
      </w:r>
      <w:r>
        <w:t>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000000" w:rsidRDefault="00D15CD7">
      <w:bookmarkStart w:id="8" w:name="sub_1104"/>
      <w:bookmarkEnd w:id="7"/>
      <w:r>
        <w:t>1.4. Организации не позднее чем за 1 рабочий день до их отк</w:t>
      </w:r>
      <w:r>
        <w:t>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</w:t>
      </w:r>
      <w:r>
        <w:t>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bookmarkEnd w:id="8"/>
    <w:p w:rsidR="00000000" w:rsidRDefault="00D15CD7"/>
    <w:p w:rsidR="00000000" w:rsidRDefault="00D15CD7">
      <w:pPr>
        <w:pStyle w:val="1"/>
      </w:pPr>
      <w:bookmarkStart w:id="9" w:name="sub_1200"/>
      <w:r>
        <w:t>II. Общие санитарно-эпидемиологические требования, направленные на предупреждение распространения COVI</w:t>
      </w:r>
      <w:r>
        <w:t>D-19 в Организациях</w:t>
      </w:r>
    </w:p>
    <w:bookmarkEnd w:id="9"/>
    <w:p w:rsidR="00000000" w:rsidRDefault="00D15CD7"/>
    <w:p w:rsidR="00000000" w:rsidRDefault="00D15CD7">
      <w:bookmarkStart w:id="10" w:name="sub_1201"/>
      <w:r>
        <w:t>2.1. Запрещается проведение массовых мероприятий с участием различных групп лиц (групповых ячеек</w:t>
      </w:r>
      <w:r>
        <w:rPr>
          <w:vertAlign w:val="superscript"/>
        </w:rPr>
        <w:t> </w:t>
      </w:r>
      <w:hyperlink w:anchor="sub_1112" w:history="1">
        <w:r>
          <w:rPr>
            <w:rStyle w:val="a4"/>
            <w:vertAlign w:val="superscript"/>
          </w:rPr>
          <w:t>2</w:t>
        </w:r>
      </w:hyperlink>
      <w:r>
        <w:t>, классов, отрядов и иных), а также массовых мероприятий с привлечением лиц из иных организаций</w:t>
      </w:r>
      <w:r>
        <w:t>.</w:t>
      </w:r>
    </w:p>
    <w:p w:rsidR="00000000" w:rsidRDefault="00D15CD7">
      <w:bookmarkStart w:id="11" w:name="sub_1202"/>
      <w:bookmarkEnd w:id="10"/>
      <w: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°С и выше в целя</w:t>
      </w:r>
      <w:r>
        <w:t>х учета при проведении противоэпидемических мероприятий.</w:t>
      </w:r>
    </w:p>
    <w:bookmarkEnd w:id="11"/>
    <w:p w:rsidR="00000000" w:rsidRDefault="00D15CD7">
      <w:r>
        <w:t>При круглосуточном режиме работы Организации термометрия проводится не менее двух раз в сутки (утром и вечером).</w:t>
      </w:r>
    </w:p>
    <w:p w:rsidR="00000000" w:rsidRDefault="00D15CD7">
      <w:r>
        <w:t>Лица с признаками инфекционных заболеваний (респираторными, кишечными, повышен</w:t>
      </w:r>
      <w:r>
        <w:t xml:space="preserve">ной </w:t>
      </w:r>
      <w:r>
        <w:lastRenderedPageBreak/>
        <w:t>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</w:t>
      </w:r>
      <w:r>
        <w:t>словиях. При этом дети должны размещаться отдельно от взрослых.</w:t>
      </w:r>
    </w:p>
    <w:p w:rsidR="00000000" w:rsidRDefault="00D15CD7">
      <w: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</w:t>
      </w:r>
      <w:r>
        <w:t>ствлять федеральный государственный санитарно-эпидемиологический надзор.</w:t>
      </w:r>
    </w:p>
    <w:p w:rsidR="00000000" w:rsidRDefault="00D15CD7">
      <w:bookmarkStart w:id="12" w:name="sub_1203"/>
      <w:r>
        <w:t>2.3. В Организации должны проводиться противоэпидемические мероприятия, включающие:</w:t>
      </w:r>
    </w:p>
    <w:bookmarkEnd w:id="12"/>
    <w:p w:rsidR="00000000" w:rsidRDefault="00D15CD7">
      <w:r>
        <w:t>уборку всех помещений с применением моющих и дезинфицирующих средств и очисткой вен</w:t>
      </w:r>
      <w:r>
        <w:t>тиляционных решеток (далее - генеральная уборка) непосредственно перед началом функционирования Организации;</w:t>
      </w:r>
    </w:p>
    <w:p w:rsidR="00000000" w:rsidRDefault="00D15CD7">
      <w: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</w:t>
      </w:r>
      <w:r>
        <w:t>е узлы и туалетные комнаты;</w:t>
      </w:r>
    </w:p>
    <w:p w:rsidR="00000000" w:rsidRDefault="00D15CD7">
      <w: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000000" w:rsidRDefault="00D15CD7">
      <w:r>
        <w:t>генеральную уборку не реже одного раза в неделю;</w:t>
      </w:r>
    </w:p>
    <w:p w:rsidR="00000000" w:rsidRDefault="00D15CD7">
      <w:r>
        <w:t>обеспечение постоянного наличия в санитарных узлах для детей и</w:t>
      </w:r>
      <w:r>
        <w:t xml:space="preserve"> сотрудников мыла, а также кожных антисептиков для обработки рук;</w:t>
      </w:r>
    </w:p>
    <w:p w:rsidR="00000000" w:rsidRDefault="00D15CD7">
      <w: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</w:t>
      </w:r>
      <w:r>
        <w:t xml:space="preserve"> процессов и режима работы Организаций;</w:t>
      </w:r>
    </w:p>
    <w:p w:rsidR="00000000" w:rsidRDefault="00D15CD7">
      <w: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</w:t>
      </w:r>
      <w:r>
        <w:t>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000000" w:rsidRDefault="00D15CD7">
      <w:r>
        <w:t>мытье посуды и столовых приборов в посудомоечных машинах при максимальных температурных</w:t>
      </w:r>
      <w:r>
        <w:t xml:space="preserve">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</w:t>
      </w:r>
      <w:r>
        <w:t>ыть организованы с использованием одноразовой посуды.</w:t>
      </w:r>
    </w:p>
    <w:p w:rsidR="00000000" w:rsidRDefault="00D15CD7">
      <w:bookmarkStart w:id="13" w:name="sub_1204"/>
      <w: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</w:t>
      </w:r>
      <w:r>
        <w:t>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000000" w:rsidRDefault="00D15CD7">
      <w:bookmarkStart w:id="14" w:name="sub_1205"/>
      <w:bookmarkEnd w:id="13"/>
      <w:r>
        <w:t>2.5. Для проведения дезинфекции должны использоваться дезинфицирующ</w:t>
      </w:r>
      <w:r>
        <w:t>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000000" w:rsidRDefault="00D15CD7">
      <w:bookmarkStart w:id="15" w:name="sub_1206"/>
      <w:bookmarkEnd w:id="14"/>
      <w:r>
        <w:t>2.6. Посещение Организации детьми, перенесшими заболевание, и (или) в случае, если ребенок был в контакте с больным</w:t>
      </w:r>
      <w:r>
        <w:t xml:space="preserve">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000000" w:rsidRDefault="00D15CD7">
      <w:bookmarkStart w:id="16" w:name="sub_1207"/>
      <w:bookmarkEnd w:id="15"/>
      <w:r>
        <w:t>2.7. Для организаций (индивидуальных предпринимателей), осуществляющих образовательную деятельность по</w:t>
      </w:r>
      <w:r>
        <w:t xml:space="preserve">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</w:t>
      </w:r>
      <w:r>
        <w:t xml:space="preserve">тних, нуждающихся в социальной реабилитации (далее - </w:t>
      </w:r>
      <w:r>
        <w:lastRenderedPageBreak/>
        <w:t xml:space="preserve">социальные организации для детей), игровых комнат также применяются дополнительные требования, установленные в </w:t>
      </w:r>
      <w:hyperlink w:anchor="sub_1300" w:history="1">
        <w:r>
          <w:rPr>
            <w:rStyle w:val="a4"/>
          </w:rPr>
          <w:t>главе III</w:t>
        </w:r>
      </w:hyperlink>
      <w:r>
        <w:t xml:space="preserve"> санитарных правил.</w:t>
      </w:r>
    </w:p>
    <w:bookmarkEnd w:id="16"/>
    <w:p w:rsidR="00000000" w:rsidRDefault="00D15CD7"/>
    <w:p w:rsidR="00000000" w:rsidRDefault="00D15CD7">
      <w:pPr>
        <w:pStyle w:val="1"/>
      </w:pPr>
      <w:bookmarkStart w:id="17" w:name="sub_1300"/>
      <w:r>
        <w:t>III. Дополнительные санитарно-эпидемиологические требования, направленные на предупреждение распространения COVID-19 в отдельных Организациях</w:t>
      </w:r>
    </w:p>
    <w:bookmarkEnd w:id="17"/>
    <w:p w:rsidR="00000000" w:rsidRDefault="00D15CD7"/>
    <w:p w:rsidR="00000000" w:rsidRDefault="00D15CD7">
      <w:bookmarkStart w:id="18" w:name="sub_1301"/>
      <w:r>
        <w:t>3.1. В дошкольной образовательной организации должна быть обеспечена групповая изоляция с проведе</w:t>
      </w:r>
      <w:r>
        <w:t>нием всех занятий в помещениях групповой ячейки и (или) на открытом воздухе отдельно от других групповых ячеек.</w:t>
      </w:r>
    </w:p>
    <w:bookmarkEnd w:id="18"/>
    <w:p w:rsidR="00000000" w:rsidRDefault="00D15CD7">
      <w:r>
        <w:t>При использовании музыкального или спортивного зала после каждого посещения должна проводиться влажная уборка с применением дезинфицирую</w:t>
      </w:r>
      <w:r>
        <w:t>щих средств.</w:t>
      </w:r>
    </w:p>
    <w:p w:rsidR="00000000" w:rsidRDefault="00D15CD7">
      <w: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000000" w:rsidRDefault="00D15CD7">
      <w:bookmarkStart w:id="19" w:name="sub_1302"/>
      <w:r>
        <w:t xml:space="preserve">3.2. В общеобразовательных организациях за каждым классом должен быть закреплен отдельный учебный кабинет, в котором </w:t>
      </w:r>
      <w:r>
        <w:t>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bookmarkEnd w:id="19"/>
    <w:p w:rsidR="00000000" w:rsidRDefault="00D15CD7">
      <w:r>
        <w:t>Общеобразовательной организацией должна осущес</w:t>
      </w:r>
      <w:r>
        <w:t>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000000" w:rsidRDefault="00D15CD7">
      <w:r>
        <w:t>Проветривание рекреац</w:t>
      </w:r>
      <w:r>
        <w:t>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000000" w:rsidRDefault="00D15CD7">
      <w:r>
        <w:t>При проведении итоговой и промежуточной аттестации общеобразовательной организацией должны быть обеспечены:</w:t>
      </w:r>
    </w:p>
    <w:p w:rsidR="00000000" w:rsidRDefault="00D15CD7">
      <w:r>
        <w:t>составление гра</w:t>
      </w:r>
      <w:r>
        <w:t>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000000" w:rsidRDefault="00D15CD7">
      <w:r>
        <w:t xml:space="preserve">условия для гигиенической обработки рук с применением кожных антисептиков или дезинфицирующих салфеток при входе в помещение </w:t>
      </w:r>
      <w:r>
        <w:t>для проведения аттестации;</w:t>
      </w:r>
    </w:p>
    <w:p w:rsidR="00000000" w:rsidRDefault="00D15CD7">
      <w:r>
        <w:t>соблюдение в местах проведения аттестации социальной дистанции между обучающимися не менее 1,5 метров посредством зигзагообразной рассадки по 1 человеку за партой;</w:t>
      </w:r>
    </w:p>
    <w:p w:rsidR="00000000" w:rsidRDefault="00D15CD7">
      <w:r>
        <w:t>использование членами экзаменационной комиссии, присутствующими н</w:t>
      </w:r>
      <w:r>
        <w:t>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</w:t>
      </w:r>
      <w:r>
        <w:t>нию.</w:t>
      </w:r>
    </w:p>
    <w:p w:rsidR="00000000" w:rsidRDefault="00D15CD7">
      <w:bookmarkStart w:id="20" w:name="sub_1303"/>
      <w: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</w:t>
      </w:r>
      <w:r>
        <w:t>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000000" w:rsidRDefault="00D15CD7">
      <w:bookmarkStart w:id="21" w:name="sub_13032"/>
      <w:bookmarkEnd w:id="20"/>
      <w:r>
        <w:t xml:space="preserve">Количество детей в </w:t>
      </w:r>
      <w:r>
        <w:t>группах, отрядах (наполняемость) должно быть не более 50% от проектной вместимости.</w:t>
      </w:r>
    </w:p>
    <w:bookmarkEnd w:id="21"/>
    <w:p w:rsidR="00000000" w:rsidRDefault="00D15CD7">
      <w:r>
        <w:t>Не допускается организация отдыха детей в детских лагерях палаточного типа.</w:t>
      </w:r>
    </w:p>
    <w:p w:rsidR="00000000" w:rsidRDefault="00D15CD7">
      <w:r>
        <w:t>Перед открытием каждой смены должна проводиться генеральная уборка.</w:t>
      </w:r>
    </w:p>
    <w:p w:rsidR="00000000" w:rsidRDefault="00D15CD7">
      <w:bookmarkStart w:id="22" w:name="sub_13035"/>
      <w:r>
        <w:t>В организа</w:t>
      </w:r>
      <w:r>
        <w:t>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</w:t>
      </w:r>
      <w:r>
        <w:t xml:space="preserve">онного стационара, для госпитализации детей и сотрудников в случае осложнения </w:t>
      </w:r>
      <w:r>
        <w:lastRenderedPageBreak/>
        <w:t>эпидемической ситуации.</w:t>
      </w:r>
    </w:p>
    <w:bookmarkEnd w:id="22"/>
    <w:p w:rsidR="00000000" w:rsidRDefault="00D15CD7"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</w:t>
      </w:r>
      <w:r>
        <w:t xml:space="preserve"> в субъектах Российской Федерации</w:t>
      </w:r>
      <w:r>
        <w:rPr>
          <w:vertAlign w:val="superscript"/>
        </w:rPr>
        <w:t> </w:t>
      </w:r>
      <w:hyperlink w:anchor="sub_1113" w:history="1">
        <w:r>
          <w:rPr>
            <w:rStyle w:val="a4"/>
            <w:vertAlign w:val="superscript"/>
          </w:rPr>
          <w:t>3</w:t>
        </w:r>
      </w:hyperlink>
      <w:r>
        <w:t>.</w:t>
      </w:r>
    </w:p>
    <w:p w:rsidR="00000000" w:rsidRDefault="00D15CD7">
      <w:bookmarkStart w:id="23" w:name="sub_1304"/>
      <w: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</w:t>
      </w:r>
      <w:r>
        <w:t>луги перевозки, должны быть обеспечены:</w:t>
      </w:r>
    </w:p>
    <w:bookmarkEnd w:id="23"/>
    <w:p w:rsidR="00000000" w:rsidRDefault="00D15CD7">
      <w: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000000" w:rsidRDefault="00D15CD7">
      <w:r>
        <w:t xml:space="preserve">осмотр водителей перед каждым рейсом с проведением термометрии. Водители с признаками </w:t>
      </w:r>
      <w:r>
        <w:t>респираторных заболеваний и (или) повышенной температурой тела к работе не допускаются;</w:t>
      </w:r>
    </w:p>
    <w:p w:rsidR="00000000" w:rsidRDefault="00D15CD7">
      <w:r>
        <w:t xml:space="preserve"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</w:t>
      </w:r>
      <w:r>
        <w:t>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000000" w:rsidRDefault="00D15CD7">
      <w:r>
        <w:t>обработка водителем при посадке и в пути следования рук с применением дезинфицирующих салфеток или ко</w:t>
      </w:r>
      <w:r>
        <w:t>жных антисептиков.</w:t>
      </w:r>
    </w:p>
    <w:p w:rsidR="00000000" w:rsidRDefault="00D15CD7">
      <w:bookmarkStart w:id="24" w:name="sub_1305"/>
      <w: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</w:t>
      </w:r>
      <w:r>
        <w:t>анных лиц за пределы лагеря в период работы смены возвращение указанных лиц в лагерь не допускается.</w:t>
      </w:r>
    </w:p>
    <w:bookmarkEnd w:id="24"/>
    <w:p w:rsidR="00000000" w:rsidRDefault="00D15CD7">
      <w:r>
        <w:t>Прием детей в организацию отдыха детей и их оздоровления осуществляется при наличии в медицинской справке о состоянии здоровья ребенка, отъезжающег</w:t>
      </w:r>
      <w:r>
        <w:t xml:space="preserve">о в организацию отдыха детей и их оздоровления (учетная </w:t>
      </w:r>
      <w:hyperlink r:id="rId12" w:history="1">
        <w:r>
          <w:rPr>
            <w:rStyle w:val="a4"/>
          </w:rPr>
          <w:t>форма N 079/у</w:t>
        </w:r>
      </w:hyperlink>
      <w:r>
        <w:t>)</w:t>
      </w:r>
      <w:r>
        <w:rPr>
          <w:vertAlign w:val="superscript"/>
        </w:rPr>
        <w:t> </w:t>
      </w:r>
      <w:hyperlink w:anchor="sub_1114" w:history="1">
        <w:r>
          <w:rPr>
            <w:rStyle w:val="a4"/>
            <w:vertAlign w:val="superscript"/>
          </w:rPr>
          <w:t>4</w:t>
        </w:r>
      </w:hyperlink>
      <w:r>
        <w:t xml:space="preserve">, заключения об отсутствии медицинских противопоказаний для пребывания в Организации и </w:t>
      </w:r>
      <w:r>
        <w:t>отсутствии контакта с больными инфекционными заболеваниями.</w:t>
      </w:r>
    </w:p>
    <w:p w:rsidR="00000000" w:rsidRDefault="00D15CD7">
      <w:bookmarkStart w:id="25" w:name="sub_13053"/>
      <w: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bookmarkEnd w:id="25"/>
    <w:p w:rsidR="00000000" w:rsidRDefault="00D15CD7">
      <w:r>
        <w:t>Расстанов</w:t>
      </w:r>
      <w:r>
        <w:t>ка кроватей в спальных помещениях для детей и сотрудников должна осуществляться с соблюдением социальной дистанции 1,5 м.</w:t>
      </w:r>
    </w:p>
    <w:p w:rsidR="00000000" w:rsidRDefault="00D15CD7">
      <w: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000000" w:rsidRDefault="00D15CD7">
      <w: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000000" w:rsidRDefault="00D15CD7">
      <w:r>
        <w:t>Запрещается проведение массовых мероприятий в закрытых помещениях, в том числе между разными отрядами, а также мероприятий с пос</w:t>
      </w:r>
      <w:r>
        <w:t>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000000" w:rsidRDefault="00D15CD7">
      <w:bookmarkStart w:id="26" w:name="sub_1306"/>
      <w:r>
        <w:t xml:space="preserve">3.6. </w:t>
      </w:r>
      <w:hyperlink w:anchor="sub_13032" w:history="1">
        <w:r>
          <w:rPr>
            <w:rStyle w:val="a4"/>
          </w:rPr>
          <w:t>Абзацы второй</w:t>
        </w:r>
      </w:hyperlink>
      <w:r>
        <w:t xml:space="preserve"> и </w:t>
      </w:r>
      <w:hyperlink w:anchor="sub_13035" w:history="1">
        <w:r>
          <w:rPr>
            <w:rStyle w:val="a4"/>
          </w:rPr>
          <w:t>пятый пункта 3.3</w:t>
        </w:r>
      </w:hyperlink>
      <w:r>
        <w:t xml:space="preserve">, </w:t>
      </w:r>
      <w:hyperlink w:anchor="sub_1305" w:history="1">
        <w:r>
          <w:rPr>
            <w:rStyle w:val="a4"/>
          </w:rPr>
          <w:t>абзацы первый</w:t>
        </w:r>
      </w:hyperlink>
      <w:r>
        <w:t xml:space="preserve"> и </w:t>
      </w:r>
      <w:hyperlink w:anchor="sub_13053" w:history="1">
        <w:r>
          <w:rPr>
            <w:rStyle w:val="a4"/>
          </w:rPr>
          <w:t>третий пункта 3.5</w:t>
        </w:r>
      </w:hyperlink>
      <w:r>
        <w:t xml:space="preserve">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</w:t>
      </w:r>
      <w:r>
        <w:t>ается проведение экскурсий для детей на открытом воздухе.</w:t>
      </w:r>
    </w:p>
    <w:bookmarkStart w:id="27" w:name="sub_1307"/>
    <w:bookmarkEnd w:id="26"/>
    <w:p w:rsidR="00000000" w:rsidRDefault="00D15CD7">
      <w:r>
        <w:fldChar w:fldCharType="begin"/>
      </w:r>
      <w:r>
        <w:instrText>HYPERLINK "http://internet.garant.ru/document/redirect/74410630/0"</w:instrText>
      </w:r>
      <w:r>
        <w:fldChar w:fldCharType="separate"/>
      </w:r>
      <w:r>
        <w:rPr>
          <w:rStyle w:val="a4"/>
        </w:rPr>
        <w:t>3.7.</w:t>
      </w:r>
      <w:r>
        <w:fldChar w:fldCharType="end"/>
      </w:r>
      <w:r>
        <w:t xml:space="preserve"> В социальных организациях для детей с круглосуточным пребыванием должно быть обеспечено круглосуточное нахож</w:t>
      </w:r>
      <w:r>
        <w:t>дение медицинских работников.</w:t>
      </w:r>
    </w:p>
    <w:bookmarkEnd w:id="27"/>
    <w:p w:rsidR="00000000" w:rsidRDefault="00D15CD7"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000000" w:rsidRDefault="00D15CD7">
      <w:r>
        <w:t>Запрещается посещение социальной орган</w:t>
      </w:r>
      <w:r>
        <w:t>изации для детей лицами, не связанными с ее деятельностью.</w:t>
      </w:r>
    </w:p>
    <w:p w:rsidR="00000000" w:rsidRDefault="00D15CD7">
      <w:bookmarkStart w:id="28" w:name="sub_1308"/>
      <w:r>
        <w:lastRenderedPageBreak/>
        <w:t>3.8. Организатор игровой комнаты обеспечивает:</w:t>
      </w:r>
    </w:p>
    <w:bookmarkEnd w:id="28"/>
    <w:p w:rsidR="00000000" w:rsidRDefault="00D15CD7">
      <w:r>
        <w:t>ограничение пределов игровой комнаты (в случае ее устройства в виде специально выделенного места);</w:t>
      </w:r>
    </w:p>
    <w:p w:rsidR="00000000" w:rsidRDefault="00D15CD7">
      <w:r>
        <w:t>проведение термометрии лиц, входящи</w:t>
      </w:r>
      <w:r>
        <w:t>х в игровую комнату (при этом лица с температурой тела 37,1 °С и выше, а также с признаками инфекционных заболеваний (респираторными) в игровую комнату не допускаются);</w:t>
      </w:r>
    </w:p>
    <w:p w:rsidR="00000000" w:rsidRDefault="00D15CD7">
      <w:r>
        <w:t>проведение ежедневной уборки игровой комнаты с применением моющих и дезинфицирующих сре</w:t>
      </w:r>
      <w:r>
        <w:t>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000000" w:rsidRDefault="00D15CD7"/>
    <w:p w:rsidR="00000000" w:rsidRDefault="00D15CD7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15CD7">
      <w:pPr>
        <w:pStyle w:val="aa"/>
      </w:pPr>
      <w:bookmarkStart w:id="29" w:name="sub_1111"/>
      <w:r>
        <w:rPr>
          <w:vertAlign w:val="superscript"/>
        </w:rPr>
        <w:t>1</w:t>
      </w:r>
      <w:r>
        <w:t xml:space="preserve"> </w:t>
      </w:r>
      <w:hyperlink r:id="rId13" w:history="1">
        <w:r>
          <w:rPr>
            <w:rStyle w:val="a4"/>
          </w:rPr>
          <w:t>Распоряжение</w:t>
        </w:r>
      </w:hyperlink>
      <w:r>
        <w:t xml:space="preserve"> Правительства Российской Федерации от 29.11.2014 N 2403-р "Об утверждении Основ государственной молодежной политики Российской Федерации на период до 2025 года" (Собрание законодательства Российской Федерации, 2014, N 50, ст. 7185).</w:t>
      </w:r>
    </w:p>
    <w:p w:rsidR="00000000" w:rsidRDefault="00D15CD7">
      <w:pPr>
        <w:pStyle w:val="aa"/>
      </w:pPr>
      <w:bookmarkStart w:id="30" w:name="sub_1112"/>
      <w:bookmarkEnd w:id="29"/>
      <w:r>
        <w:rPr>
          <w:vertAlign w:val="superscript"/>
        </w:rPr>
        <w:t>2</w:t>
      </w:r>
      <w:r>
        <w:t xml:space="preserve"> </w:t>
      </w:r>
      <w:hyperlink r:id="rId14" w:history="1">
        <w:r>
          <w:rPr>
            <w:rStyle w:val="a4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 26 "Об утверждении СанПиН 2.4.1.3049-13 "Санитарно-эпидемиологические требован</w:t>
      </w:r>
      <w:r>
        <w:t>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 28564), с изменениями, внесенными постановлениями Главного государственного санитарного врача Ро</w:t>
      </w:r>
      <w:r>
        <w:t xml:space="preserve">ссийской Федерации </w:t>
      </w:r>
      <w:hyperlink r:id="rId15" w:history="1">
        <w:r>
          <w:rPr>
            <w:rStyle w:val="a4"/>
          </w:rPr>
          <w:t>от 20.07.2015 N 28</w:t>
        </w:r>
      </w:hyperlink>
      <w:r>
        <w:t xml:space="preserve"> "О внесении изменений в СанПиН 2.4.1.3049-13 "Санитарно-эпидемиологические требования к устройству, содержанию и организации режима работы дошколь</w:t>
      </w:r>
      <w:r>
        <w:t xml:space="preserve">ных образовательных организаций" (зарегистрировано Минюстом России 03.08.2015, регистрационный N 38312), </w:t>
      </w:r>
      <w:hyperlink r:id="rId16" w:history="1">
        <w:r>
          <w:rPr>
            <w:rStyle w:val="a4"/>
          </w:rPr>
          <w:t>от 27.08.2015 N 41</w:t>
        </w:r>
      </w:hyperlink>
      <w:r>
        <w:t xml:space="preserve"> "О внесении изменений в СанПиН 2.4.1.3049-13 "Санитарно-эпид</w:t>
      </w:r>
      <w:r>
        <w:t>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 38824).</w:t>
      </w:r>
    </w:p>
    <w:p w:rsidR="00000000" w:rsidRDefault="00D15CD7">
      <w:pPr>
        <w:pStyle w:val="aa"/>
      </w:pPr>
      <w:bookmarkStart w:id="31" w:name="sub_1113"/>
      <w:bookmarkEnd w:id="30"/>
      <w:r>
        <w:rPr>
          <w:vertAlign w:val="superscript"/>
        </w:rPr>
        <w:t>3</w:t>
      </w:r>
      <w:r>
        <w:t xml:space="preserve"> </w:t>
      </w:r>
      <w:hyperlink r:id="rId17" w:history="1">
        <w:r>
          <w:rPr>
            <w:rStyle w:val="a4"/>
          </w:rPr>
          <w:t>Статья 51</w:t>
        </w:r>
      </w:hyperlink>
      <w:r>
        <w:t xml:space="preserve"> Федерального закона от 30.03.1999 N 52-ФЗ "О санитарно-эпидемиологическом благополучии населения".</w:t>
      </w:r>
    </w:p>
    <w:p w:rsidR="00000000" w:rsidRDefault="00D15CD7">
      <w:pPr>
        <w:pStyle w:val="aa"/>
      </w:pPr>
      <w:bookmarkStart w:id="32" w:name="sub_1114"/>
      <w:bookmarkEnd w:id="31"/>
      <w:r>
        <w:rPr>
          <w:vertAlign w:val="superscript"/>
        </w:rPr>
        <w:t>4</w:t>
      </w:r>
      <w:r>
        <w:t xml:space="preserve"> </w:t>
      </w:r>
      <w:hyperlink r:id="rId18" w:history="1">
        <w:r>
          <w:rPr>
            <w:rStyle w:val="a4"/>
          </w:rPr>
          <w:t>Приложение N 17</w:t>
        </w:r>
      </w:hyperlink>
      <w:r>
        <w:t xml:space="preserve"> к приказу Министерс</w:t>
      </w:r>
      <w:r>
        <w:t>тва здравоохранения Российской Федерации 15.12.2014 N 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</w:t>
      </w:r>
      <w:r>
        <w:t xml:space="preserve">трирован Минюстом России 20.02.2015, регистрационный N 36160), с </w:t>
      </w:r>
      <w:hyperlink r:id="rId19" w:history="1">
        <w:r>
          <w:rPr>
            <w:rStyle w:val="a4"/>
          </w:rPr>
          <w:t>изменениями</w:t>
        </w:r>
      </w:hyperlink>
      <w:r>
        <w:t xml:space="preserve">, внесенными </w:t>
      </w:r>
      <w:hyperlink r:id="rId20" w:history="1">
        <w:r>
          <w:rPr>
            <w:rStyle w:val="a4"/>
          </w:rPr>
          <w:t>приказом</w:t>
        </w:r>
      </w:hyperlink>
      <w:r>
        <w:t xml:space="preserve"> Министерства здра</w:t>
      </w:r>
      <w:r>
        <w:t>воохранения Российской Федерации от 09.01.2018 N 2н "О внесении изменений в приказ Министерства здравоохранения Российской Федерации от 15 декабря 2014 г. N 834н "Об утверждении унифицированных форм медицинской документации, используемых в медицинских орга</w:t>
      </w:r>
      <w:r>
        <w:t>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 50614).</w:t>
      </w:r>
    </w:p>
    <w:bookmarkEnd w:id="32"/>
    <w:p w:rsidR="00D15CD7" w:rsidRDefault="00D15CD7"/>
    <w:sectPr w:rsidR="00D15CD7">
      <w:headerReference w:type="default" r:id="rId21"/>
      <w:footerReference w:type="default" r:id="rId2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CD7" w:rsidRDefault="00D15CD7">
      <w:r>
        <w:separator/>
      </w:r>
    </w:p>
  </w:endnote>
  <w:endnote w:type="continuationSeparator" w:id="1">
    <w:p w:rsidR="00D15CD7" w:rsidRDefault="00D15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D15CD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27270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72708">
            <w:rPr>
              <w:rFonts w:ascii="Times New Roman" w:hAnsi="Times New Roman" w:cs="Times New Roman"/>
              <w:noProof/>
              <w:sz w:val="20"/>
              <w:szCs w:val="20"/>
            </w:rPr>
            <w:t>13.10.2020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15CD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15CD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7270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72708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72708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CD7" w:rsidRDefault="00D15CD7">
      <w:r>
        <w:separator/>
      </w:r>
    </w:p>
  </w:footnote>
  <w:footnote w:type="continuationSeparator" w:id="1">
    <w:p w:rsidR="00D15CD7" w:rsidRDefault="00D15C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15CD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Главного государственного санитарного врача РФ от 30 июня 2020 г. N 16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708"/>
    <w:rsid w:val="00272708"/>
    <w:rsid w:val="00D1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27270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72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7467107/0" TargetMode="External"/><Relationship Id="rId13" Type="http://schemas.openxmlformats.org/officeDocument/2006/relationships/hyperlink" Target="http://internet.garant.ru/document/redirect/70813498/0" TargetMode="External"/><Relationship Id="rId18" Type="http://schemas.openxmlformats.org/officeDocument/2006/relationships/hyperlink" Target="http://internet.garant.ru/document/redirect/70877304/164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internet.garant.ru/document/redirect/74336682/0" TargetMode="External"/><Relationship Id="rId12" Type="http://schemas.openxmlformats.org/officeDocument/2006/relationships/hyperlink" Target="http://internet.garant.ru/document/redirect/70877304/164" TargetMode="External"/><Relationship Id="rId17" Type="http://schemas.openxmlformats.org/officeDocument/2006/relationships/hyperlink" Target="http://internet.garant.ru/document/redirect/12115118/51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1181600/1000" TargetMode="External"/><Relationship Id="rId20" Type="http://schemas.openxmlformats.org/officeDocument/2006/relationships/hyperlink" Target="http://internet.garant.ru/document/redirect/71914888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4336683/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1152156/100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nternet.garant.ru/document/redirect/12120314/0" TargetMode="External"/><Relationship Id="rId19" Type="http://schemas.openxmlformats.org/officeDocument/2006/relationships/hyperlink" Target="http://internet.garant.ru/document/redirect/71914888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15118/39" TargetMode="External"/><Relationship Id="rId14" Type="http://schemas.openxmlformats.org/officeDocument/2006/relationships/hyperlink" Target="http://internet.garant.ru/document/redirect/70414724/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3042</Words>
  <Characters>17341</Characters>
  <Application>Microsoft Office Word</Application>
  <DocSecurity>0</DocSecurity>
  <Lines>144</Lines>
  <Paragraphs>40</Paragraphs>
  <ScaleCrop>false</ScaleCrop>
  <Company>НПП "Гарант-Сервис"</Company>
  <LinksUpToDate>false</LinksUpToDate>
  <CharactersWithSpaces>20343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ЦДНТТ</cp:lastModifiedBy>
  <cp:revision>2</cp:revision>
  <dcterms:created xsi:type="dcterms:W3CDTF">2020-10-13T05:46:00Z</dcterms:created>
  <dcterms:modified xsi:type="dcterms:W3CDTF">2020-10-13T05:46:00Z</dcterms:modified>
</cp:coreProperties>
</file>